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4" w:rsidRDefault="006720E4" w:rsidP="00244C22">
      <w:pPr>
        <w:autoSpaceDE w:val="0"/>
        <w:jc w:val="right"/>
        <w:rPr>
          <w:sz w:val="20"/>
          <w:szCs w:val="20"/>
        </w:rPr>
      </w:pPr>
    </w:p>
    <w:p w:rsidR="006720E4" w:rsidRDefault="006720E4" w:rsidP="009B377B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6720E4" w:rsidRPr="0056578F" w:rsidRDefault="006720E4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6720E4" w:rsidRPr="00DE730D" w:rsidRDefault="006720E4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6720E4" w:rsidRPr="00244C22" w:rsidRDefault="006720E4" w:rsidP="00AA45B5">
      <w:pPr>
        <w:autoSpaceDE w:val="0"/>
        <w:jc w:val="center"/>
        <w:rPr>
          <w:sz w:val="20"/>
          <w:szCs w:val="20"/>
        </w:rPr>
      </w:pPr>
      <w:r w:rsidRPr="0056578F">
        <w:rPr>
          <w:b/>
          <w:u w:val="single"/>
        </w:rPr>
        <w:t xml:space="preserve"> </w:t>
      </w:r>
    </w:p>
    <w:tbl>
      <w:tblPr>
        <w:tblW w:w="98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1276"/>
        <w:gridCol w:w="738"/>
        <w:gridCol w:w="282"/>
        <w:gridCol w:w="58"/>
      </w:tblGrid>
      <w:tr w:rsidR="006720E4" w:rsidRPr="00717494" w:rsidTr="00663B18">
        <w:tc>
          <w:tcPr>
            <w:tcW w:w="3402" w:type="dxa"/>
            <w:vAlign w:val="bottom"/>
          </w:tcPr>
          <w:p w:rsidR="006720E4" w:rsidRPr="00717494" w:rsidRDefault="006720E4" w:rsidP="00244C22">
            <w:pPr>
              <w:snapToGrid w:val="0"/>
              <w:jc w:val="center"/>
              <w:rPr>
                <w:u w:val="single"/>
              </w:rPr>
            </w:pPr>
            <w:r w:rsidRPr="00717494">
              <w:rPr>
                <w:u w:val="single"/>
              </w:rPr>
              <w:t>г. Стерлитамак</w:t>
            </w:r>
          </w:p>
        </w:tc>
        <w:tc>
          <w:tcPr>
            <w:tcW w:w="3742" w:type="dxa"/>
            <w:vAlign w:val="bottom"/>
          </w:tcPr>
          <w:p w:rsidR="006720E4" w:rsidRPr="00717494" w:rsidRDefault="006720E4" w:rsidP="00244C22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“</w:t>
            </w:r>
          </w:p>
        </w:tc>
        <w:tc>
          <w:tcPr>
            <w:tcW w:w="397" w:type="dxa"/>
            <w:vAlign w:val="bottom"/>
          </w:tcPr>
          <w:p w:rsidR="006720E4" w:rsidRPr="00717494" w:rsidRDefault="00663B18" w:rsidP="0022249A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2249A">
              <w:rPr>
                <w:u w:val="single"/>
              </w:rPr>
              <w:t>7</w:t>
            </w:r>
          </w:p>
        </w:tc>
        <w:tc>
          <w:tcPr>
            <w:tcW w:w="1276" w:type="dxa"/>
            <w:vAlign w:val="bottom"/>
          </w:tcPr>
          <w:p w:rsidR="006720E4" w:rsidRPr="00717494" w:rsidRDefault="006720E4" w:rsidP="00663B18">
            <w:pPr>
              <w:snapToGrid w:val="0"/>
              <w:ind w:left="-28"/>
              <w:rPr>
                <w:u w:val="single"/>
              </w:rPr>
            </w:pPr>
            <w:r w:rsidRPr="00717494">
              <w:rPr>
                <w:u w:val="single"/>
              </w:rPr>
              <w:t>”</w:t>
            </w:r>
            <w:r w:rsidR="00663B18">
              <w:rPr>
                <w:u w:val="single"/>
              </w:rPr>
              <w:t xml:space="preserve"> апреля </w:t>
            </w:r>
          </w:p>
        </w:tc>
        <w:tc>
          <w:tcPr>
            <w:tcW w:w="738" w:type="dxa"/>
            <w:vAlign w:val="bottom"/>
          </w:tcPr>
          <w:p w:rsidR="006720E4" w:rsidRPr="00717494" w:rsidRDefault="006720E4" w:rsidP="00717494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2014</w:t>
            </w:r>
          </w:p>
        </w:tc>
        <w:tc>
          <w:tcPr>
            <w:tcW w:w="340" w:type="dxa"/>
            <w:gridSpan w:val="2"/>
            <w:vAlign w:val="bottom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  <w:proofErr w:type="gramStart"/>
            <w:r w:rsidRPr="00717494">
              <w:rPr>
                <w:u w:val="single"/>
              </w:rPr>
              <w:t>г</w:t>
            </w:r>
            <w:proofErr w:type="gramEnd"/>
            <w:r w:rsidRPr="00717494">
              <w:rPr>
                <w:u w:val="single"/>
              </w:rPr>
              <w:t>.</w:t>
            </w:r>
          </w:p>
        </w:tc>
      </w:tr>
      <w:tr w:rsidR="006720E4" w:rsidRPr="00717494" w:rsidTr="00663B1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</w:tcPr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(место составления акта)</w:t>
            </w:r>
          </w:p>
        </w:tc>
        <w:tc>
          <w:tcPr>
            <w:tcW w:w="3742" w:type="dxa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</w:tc>
        <w:tc>
          <w:tcPr>
            <w:tcW w:w="2693" w:type="dxa"/>
            <w:gridSpan w:val="4"/>
          </w:tcPr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(дата составления акта)</w:t>
            </w:r>
          </w:p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10-00</w:t>
            </w:r>
          </w:p>
        </w:tc>
        <w:tc>
          <w:tcPr>
            <w:tcW w:w="58" w:type="dxa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</w:tc>
      </w:tr>
    </w:tbl>
    <w:p w:rsidR="006720E4" w:rsidRPr="00244C22" w:rsidRDefault="006720E4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время составления акта)</w:t>
      </w:r>
    </w:p>
    <w:p w:rsidR="006720E4" w:rsidRDefault="006720E4" w:rsidP="00244C22">
      <w:pPr>
        <w:jc w:val="center"/>
        <w:rPr>
          <w:b/>
          <w:bCs/>
        </w:rPr>
      </w:pPr>
    </w:p>
    <w:p w:rsidR="006720E4" w:rsidRPr="00244C22" w:rsidRDefault="006720E4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>органом   муниципального контроля юридического лица,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6720E4" w:rsidTr="006104CA">
        <w:tc>
          <w:tcPr>
            <w:tcW w:w="362" w:type="dxa"/>
            <w:vAlign w:val="bottom"/>
          </w:tcPr>
          <w:p w:rsidR="006720E4" w:rsidRDefault="006720E4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6720E4" w:rsidRDefault="00BD3CC6" w:rsidP="0022249A">
            <w:pPr>
              <w:snapToGrid w:val="0"/>
              <w:jc w:val="center"/>
            </w:pPr>
            <w:r>
              <w:t>4/</w:t>
            </w:r>
            <w:r w:rsidR="0022249A">
              <w:t>5</w:t>
            </w:r>
          </w:p>
        </w:tc>
      </w:tr>
    </w:tbl>
    <w:p w:rsidR="006720E4" w:rsidRDefault="006720E4" w:rsidP="00244C22"/>
    <w:p w:rsidR="006720E4" w:rsidRPr="000F569C" w:rsidRDefault="006720E4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Pr="00AA45B5">
        <w:rPr>
          <w:sz w:val="22"/>
          <w:szCs w:val="22"/>
        </w:rPr>
        <w:t xml:space="preserve">РБ, г. Стерлитамак, пр. </w:t>
      </w:r>
      <w:r>
        <w:rPr>
          <w:sz w:val="22"/>
          <w:szCs w:val="22"/>
        </w:rPr>
        <w:t>Октября</w:t>
      </w:r>
      <w:r w:rsidRPr="00AA45B5">
        <w:rPr>
          <w:sz w:val="22"/>
          <w:szCs w:val="22"/>
        </w:rPr>
        <w:t>, д.</w:t>
      </w:r>
      <w:r>
        <w:rPr>
          <w:sz w:val="22"/>
          <w:szCs w:val="22"/>
        </w:rPr>
        <w:t xml:space="preserve"> 9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6720E4" w:rsidRPr="00017507" w:rsidRDefault="006720E4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>
        <w:rPr>
          <w:b/>
          <w:bCs/>
          <w:sz w:val="22"/>
          <w:szCs w:val="22"/>
        </w:rPr>
        <w:t>РАСПОРЯЖЕНИЯ</w:t>
      </w:r>
      <w:r w:rsidRPr="00DE730D">
        <w:rPr>
          <w:b/>
          <w:bCs/>
          <w:sz w:val="22"/>
          <w:szCs w:val="22"/>
        </w:rPr>
        <w:t xml:space="preserve"> (ПРИКАЗ</w:t>
      </w:r>
      <w:r>
        <w:rPr>
          <w:b/>
          <w:bCs/>
          <w:sz w:val="22"/>
          <w:szCs w:val="22"/>
        </w:rPr>
        <w:t>А</w:t>
      </w:r>
      <w:r w:rsidRPr="00DE730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</w:t>
      </w:r>
      <w:r w:rsidRPr="00B47F35">
        <w:rPr>
          <w:sz w:val="22"/>
          <w:szCs w:val="22"/>
        </w:rPr>
        <w:t xml:space="preserve">№ </w:t>
      </w:r>
      <w:r w:rsidR="0022249A">
        <w:rPr>
          <w:sz w:val="22"/>
          <w:szCs w:val="22"/>
        </w:rPr>
        <w:t>22</w:t>
      </w:r>
      <w:r>
        <w:rPr>
          <w:sz w:val="22"/>
          <w:szCs w:val="22"/>
        </w:rPr>
        <w:t>-р</w:t>
      </w:r>
      <w:r w:rsidRPr="00B47F35">
        <w:rPr>
          <w:sz w:val="22"/>
          <w:szCs w:val="22"/>
        </w:rPr>
        <w:t xml:space="preserve"> от </w:t>
      </w:r>
      <w:r w:rsidR="0022249A">
        <w:rPr>
          <w:sz w:val="22"/>
          <w:szCs w:val="22"/>
        </w:rPr>
        <w:t>21</w:t>
      </w:r>
      <w:r w:rsidRPr="00B47F35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B47F35">
        <w:rPr>
          <w:sz w:val="22"/>
          <w:szCs w:val="22"/>
        </w:rPr>
        <w:t>.2014 г.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6720E4" w:rsidRDefault="006720E4" w:rsidP="00223F8E">
      <w:pPr>
        <w:tabs>
          <w:tab w:val="center" w:pos="4678"/>
          <w:tab w:val="right" w:pos="10206"/>
        </w:tabs>
        <w:jc w:val="center"/>
      </w:pPr>
      <w:r>
        <w:t xml:space="preserve">была проведена внеплановая, </w:t>
      </w:r>
      <w:r w:rsidR="0022249A">
        <w:t>документарная</w:t>
      </w:r>
      <w:r>
        <w:t xml:space="preserve"> проверка в отношении: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6720E4" w:rsidRPr="00287A03" w:rsidRDefault="006720E4" w:rsidP="00AA45B5">
      <w:pPr>
        <w:jc w:val="center"/>
        <w:rPr>
          <w:sz w:val="22"/>
          <w:szCs w:val="22"/>
        </w:rPr>
      </w:pPr>
      <w:r>
        <w:rPr>
          <w:u w:val="single"/>
        </w:rPr>
        <w:t>ООО «Управляющая компания «ТЖХ», ГО г. Стерлитамак, РБ,</w:t>
      </w:r>
    </w:p>
    <w:p w:rsidR="006720E4" w:rsidRDefault="006720E4" w:rsidP="00AA45B5">
      <w:pPr>
        <w:jc w:val="center"/>
        <w:rPr>
          <w:u w:val="single"/>
        </w:rPr>
      </w:pPr>
      <w:r w:rsidRPr="00AA45B5">
        <w:rPr>
          <w:sz w:val="22"/>
          <w:szCs w:val="22"/>
        </w:rPr>
        <w:t>4531</w:t>
      </w:r>
      <w:r w:rsidR="0022249A">
        <w:rPr>
          <w:sz w:val="22"/>
          <w:szCs w:val="22"/>
        </w:rPr>
        <w:t>24</w:t>
      </w:r>
      <w:r w:rsidRPr="00AA45B5">
        <w:rPr>
          <w:sz w:val="22"/>
          <w:szCs w:val="22"/>
        </w:rPr>
        <w:t xml:space="preserve">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r>
        <w:t>Сакко и Ванцетти, д.35 а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6720E4" w:rsidRDefault="006720E4" w:rsidP="00244C22"/>
    <w:p w:rsidR="006720E4" w:rsidRDefault="006720E4" w:rsidP="00244C22">
      <w:r>
        <w:t>Дата и время проведения проверки:</w:t>
      </w:r>
    </w:p>
    <w:tbl>
      <w:tblPr>
        <w:tblW w:w="109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861"/>
        <w:gridCol w:w="265"/>
      </w:tblGrid>
      <w:tr w:rsidR="006720E4" w:rsidTr="00451D82">
        <w:tc>
          <w:tcPr>
            <w:tcW w:w="187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22249A" w:rsidP="00451D82">
            <w:pPr>
              <w:snapToGrid w:val="0"/>
              <w:jc w:val="center"/>
            </w:pPr>
            <w:r>
              <w:t>24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bottom"/>
          </w:tcPr>
          <w:p w:rsidR="006720E4" w:rsidRDefault="006720E4" w:rsidP="00AA45B5">
            <w:pPr>
              <w:snapToGrid w:val="0"/>
              <w:jc w:val="center"/>
            </w:pPr>
            <w:r>
              <w:t>марта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451D82">
            <w:pPr>
              <w:snapToGrid w:val="0"/>
              <w:jc w:val="center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6720E4" w:rsidRDefault="006720E4" w:rsidP="00244C22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  <w:vAlign w:val="bottom"/>
          </w:tcPr>
          <w:p w:rsidR="006720E4" w:rsidRPr="00AA45B5" w:rsidRDefault="006720E4" w:rsidP="00663B18">
            <w:pPr>
              <w:snapToGrid w:val="0"/>
              <w:ind w:right="2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45B5">
              <w:rPr>
                <w:sz w:val="20"/>
                <w:szCs w:val="20"/>
              </w:rPr>
              <w:t>ч0</w:t>
            </w:r>
            <w:r>
              <w:rPr>
                <w:sz w:val="20"/>
                <w:szCs w:val="20"/>
              </w:rPr>
              <w:t>0м</w:t>
            </w:r>
          </w:p>
        </w:tc>
      </w:tr>
      <w:tr w:rsidR="006720E4" w:rsidTr="00663B18">
        <w:trPr>
          <w:gridAfter w:val="1"/>
          <w:wAfter w:w="265" w:type="dxa"/>
        </w:trPr>
        <w:tc>
          <w:tcPr>
            <w:tcW w:w="187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6720E4" w:rsidRDefault="0022249A" w:rsidP="00451D82">
            <w:pPr>
              <w:snapToGrid w:val="0"/>
              <w:jc w:val="center"/>
            </w:pPr>
            <w:r>
              <w:t>04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vAlign w:val="bottom"/>
          </w:tcPr>
          <w:p w:rsidR="006720E4" w:rsidRPr="00451D82" w:rsidRDefault="0022249A" w:rsidP="0022249A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Продолжительность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6720E4" w:rsidRPr="00223F8E" w:rsidRDefault="006720E4" w:rsidP="00451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45B5">
              <w:rPr>
                <w:sz w:val="20"/>
                <w:szCs w:val="20"/>
              </w:rPr>
              <w:t>ч0</w:t>
            </w:r>
            <w:r>
              <w:rPr>
                <w:sz w:val="20"/>
                <w:szCs w:val="20"/>
              </w:rPr>
              <w:t>0м</w:t>
            </w:r>
          </w:p>
        </w:tc>
      </w:tr>
      <w:tr w:rsidR="006720E4" w:rsidTr="00BD3CC6">
        <w:trPr>
          <w:gridAfter w:val="1"/>
          <w:wAfter w:w="265" w:type="dxa"/>
        </w:trPr>
        <w:tc>
          <w:tcPr>
            <w:tcW w:w="187" w:type="dxa"/>
            <w:vAlign w:val="bottom"/>
          </w:tcPr>
          <w:p w:rsidR="006720E4" w:rsidRDefault="006720E4" w:rsidP="00223F8E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1</w:t>
            </w:r>
            <w:r w:rsidR="0022249A">
              <w:t>4</w:t>
            </w:r>
          </w:p>
        </w:tc>
        <w:tc>
          <w:tcPr>
            <w:tcW w:w="255" w:type="dxa"/>
            <w:vAlign w:val="bottom"/>
          </w:tcPr>
          <w:p w:rsidR="006720E4" w:rsidRDefault="006720E4" w:rsidP="00223F8E">
            <w:pPr>
              <w:snapToGrid w:val="0"/>
            </w:pPr>
            <w:r>
              <w:t>”</w:t>
            </w:r>
          </w:p>
        </w:tc>
        <w:tc>
          <w:tcPr>
            <w:tcW w:w="1219" w:type="dxa"/>
            <w:vAlign w:val="bottom"/>
          </w:tcPr>
          <w:p w:rsidR="006720E4" w:rsidRDefault="0022249A" w:rsidP="00223F8E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</w:tcPr>
          <w:p w:rsidR="006720E4" w:rsidRDefault="006720E4" w:rsidP="00223F8E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vAlign w:val="bottom"/>
          </w:tcPr>
          <w:p w:rsidR="006720E4" w:rsidRDefault="006720E4" w:rsidP="00223F8E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23F8E">
            <w:pPr>
              <w:snapToGrid w:val="0"/>
            </w:pPr>
            <w:r>
              <w:t>г. с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23F8E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23F8E">
            <w:pPr>
              <w:snapToGrid w:val="0"/>
              <w:jc w:val="center"/>
            </w:pPr>
            <w:r>
              <w:t>30</w:t>
            </w:r>
          </w:p>
        </w:tc>
        <w:tc>
          <w:tcPr>
            <w:tcW w:w="2807" w:type="dxa"/>
            <w:vAlign w:val="bottom"/>
          </w:tcPr>
          <w:p w:rsidR="006720E4" w:rsidRDefault="006720E4" w:rsidP="00223F8E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0E4" w:rsidRPr="00AA45B5" w:rsidRDefault="006720E4" w:rsidP="00223F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30м</w:t>
            </w:r>
          </w:p>
        </w:tc>
      </w:tr>
      <w:tr w:rsidR="00BD3CC6" w:rsidTr="00663B18">
        <w:trPr>
          <w:gridAfter w:val="1"/>
          <w:wAfter w:w="265" w:type="dxa"/>
        </w:trPr>
        <w:tc>
          <w:tcPr>
            <w:tcW w:w="187" w:type="dxa"/>
            <w:vAlign w:val="bottom"/>
          </w:tcPr>
          <w:p w:rsidR="00BD3CC6" w:rsidRDefault="00BD3CC6" w:rsidP="00223F8E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249A">
            <w:pPr>
              <w:snapToGrid w:val="0"/>
              <w:jc w:val="center"/>
            </w:pPr>
            <w:r>
              <w:t>1</w:t>
            </w:r>
            <w:r w:rsidR="0022249A">
              <w:t>6</w:t>
            </w:r>
          </w:p>
        </w:tc>
        <w:tc>
          <w:tcPr>
            <w:tcW w:w="255" w:type="dxa"/>
            <w:vAlign w:val="bottom"/>
          </w:tcPr>
          <w:p w:rsidR="00BD3CC6" w:rsidRDefault="00BD3CC6" w:rsidP="00223F8E">
            <w:pPr>
              <w:snapToGrid w:val="0"/>
            </w:pPr>
            <w:r>
              <w:t>”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</w:tcPr>
          <w:p w:rsidR="00BD3CC6" w:rsidRDefault="00BD3CC6" w:rsidP="00223F8E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BD3CC6" w:rsidRDefault="00BD3CC6" w:rsidP="00223F8E">
            <w:pPr>
              <w:snapToGrid w:val="0"/>
            </w:pPr>
            <w:r>
              <w:t>г. с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BD3CC6" w:rsidRDefault="00BD3CC6" w:rsidP="00223F8E">
            <w:pPr>
              <w:snapToGrid w:val="0"/>
            </w:pPr>
            <w:r>
              <w:t>мин</w:t>
            </w:r>
            <w:proofErr w:type="gramStart"/>
            <w:r>
              <w:t>.д</w:t>
            </w:r>
            <w:proofErr w:type="gramEnd"/>
            <w:r>
              <w:t>о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BD3CC6" w:rsidRDefault="00BD3CC6" w:rsidP="00223F8E">
            <w:pPr>
              <w:snapToGrid w:val="0"/>
            </w:pPr>
            <w:r>
              <w:t>мин.</w:t>
            </w:r>
            <w:r w:rsidRPr="00AA45B5">
              <w:rPr>
                <w:sz w:val="22"/>
                <w:szCs w:val="22"/>
              </w:rPr>
              <w:t xml:space="preserve"> Продолжительность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D3CC6" w:rsidRDefault="00BD3CC6" w:rsidP="00223F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 00м</w:t>
            </w:r>
          </w:p>
        </w:tc>
      </w:tr>
    </w:tbl>
    <w:p w:rsidR="006720E4" w:rsidRPr="00244C22" w:rsidRDefault="006720E4" w:rsidP="00244C22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44C22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44C22">
        <w:rPr>
          <w:sz w:val="20"/>
          <w:szCs w:val="20"/>
        </w:rPr>
        <w:br/>
        <w:t>по нескольким адресам)</w:t>
      </w:r>
    </w:p>
    <w:p w:rsidR="006720E4" w:rsidRDefault="006720E4" w:rsidP="00244C22">
      <w:r>
        <w:t xml:space="preserve">Общая продолжительность проверки:          </w:t>
      </w:r>
      <w:r w:rsidR="00BD3CC6">
        <w:t>4</w:t>
      </w:r>
      <w:r>
        <w:t>дня/</w:t>
      </w:r>
      <w:r w:rsidR="00BD3CC6">
        <w:t xml:space="preserve">6 </w:t>
      </w:r>
      <w:r>
        <w:t>час</w:t>
      </w:r>
      <w:r w:rsidR="00BD3CC6">
        <w:t>ов</w:t>
      </w:r>
      <w:r>
        <w:t>30 минут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6720E4" w:rsidRDefault="006720E4" w:rsidP="00223F8E">
      <w:pPr>
        <w:autoSpaceDE w:val="0"/>
      </w:pPr>
      <w:r>
        <w:t xml:space="preserve">Акт составлен: </w:t>
      </w:r>
    </w:p>
    <w:p w:rsidR="006720E4" w:rsidRDefault="006720E4" w:rsidP="00223F8E">
      <w:pPr>
        <w:autoSpaceDE w:val="0"/>
      </w:pPr>
      <w:proofErr w:type="gramStart"/>
      <w:r>
        <w:t xml:space="preserve">Администрацией  </w:t>
      </w:r>
      <w:r w:rsidRPr="00052637">
        <w:t>городского</w:t>
      </w:r>
      <w:r>
        <w:t xml:space="preserve"> </w:t>
      </w:r>
      <w:r w:rsidRPr="00052637">
        <w:t xml:space="preserve"> округа </w:t>
      </w:r>
      <w:r>
        <w:t xml:space="preserve"> </w:t>
      </w:r>
      <w:r w:rsidRPr="00052637">
        <w:t xml:space="preserve">город </w:t>
      </w:r>
      <w:r>
        <w:t xml:space="preserve"> </w:t>
      </w:r>
      <w:r w:rsidRPr="00052637">
        <w:t>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  </w:t>
      </w:r>
      <w:r w:rsidRPr="00052637">
        <w:t>(отдел</w:t>
      </w:r>
      <w:r>
        <w:t>ом</w:t>
      </w:r>
      <w:proofErr w:type="gramEnd"/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052637">
      <w:pPr>
        <w:autoSpaceDE w:val="0"/>
      </w:pPr>
      <w:r w:rsidRPr="00052637">
        <w:t>муниципального контроля)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720E4" w:rsidRDefault="006720E4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  <w:r w:rsidR="0022249A">
        <w:t>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22249A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6720E4" w:rsidRPr="00244C22">
        <w:rPr>
          <w:sz w:val="20"/>
          <w:szCs w:val="20"/>
        </w:rPr>
        <w:t>(фамилии, инициалы, подпись, дата, время)</w:t>
      </w:r>
    </w:p>
    <w:p w:rsidR="006720E4" w:rsidRDefault="006720E4" w:rsidP="00244C22">
      <w:pPr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22249A">
        <w:t>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6720E4" w:rsidRDefault="006720E4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6720E4" w:rsidRDefault="006720E4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специалист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>
        <w:rPr>
          <w:u w:val="single"/>
        </w:rPr>
        <w:t xml:space="preserve">______________________________________________________  </w:t>
      </w:r>
    </w:p>
    <w:p w:rsidR="006720E4" w:rsidRPr="00017507" w:rsidRDefault="006720E4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rPr>
          <w:u w:val="single"/>
        </w:rPr>
        <w:t>______________________________________________________</w:t>
      </w:r>
    </w:p>
    <w:p w:rsidR="006720E4" w:rsidRPr="00244C22" w:rsidRDefault="006720E4" w:rsidP="0001750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6720E4" w:rsidRDefault="006720E4" w:rsidP="00244C22"/>
    <w:p w:rsidR="006720E4" w:rsidRDefault="006720E4" w:rsidP="00244C22"/>
    <w:p w:rsidR="006720E4" w:rsidRDefault="006720E4" w:rsidP="00244C22"/>
    <w:p w:rsidR="006720E4" w:rsidRDefault="006720E4" w:rsidP="00244C22"/>
    <w:p w:rsidR="006720E4" w:rsidRDefault="006720E4" w:rsidP="00AF6031">
      <w:pPr>
        <w:ind w:firstLine="708"/>
      </w:pPr>
      <w:r>
        <w:lastRenderedPageBreak/>
        <w:t xml:space="preserve">При проведении проверки присутствовали: </w:t>
      </w:r>
    </w:p>
    <w:p w:rsidR="006720E4" w:rsidRDefault="006720E4" w:rsidP="009B377B">
      <w:pPr>
        <w:jc w:val="both"/>
        <w:rPr>
          <w:sz w:val="2"/>
          <w:szCs w:val="2"/>
        </w:rPr>
      </w:pPr>
      <w:r>
        <w:t>зам. начальника ОКТР ООО УК «ТЖХ» Попова М.А., действующая по доверенности №409 от 14.02.2014 г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>
        <w:rPr>
          <w:sz w:val="20"/>
          <w:szCs w:val="20"/>
        </w:rPr>
        <w:t xml:space="preserve"> 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6720E4" w:rsidRDefault="006720E4" w:rsidP="00003459">
      <w:pPr>
        <w:ind w:firstLine="567"/>
        <w:jc w:val="both"/>
      </w:pPr>
      <w:r>
        <w:t>Согласно уведомлени</w:t>
      </w:r>
      <w:r w:rsidR="0022249A">
        <w:t>ю</w:t>
      </w:r>
      <w:r>
        <w:t xml:space="preserve"> №</w:t>
      </w:r>
      <w:r w:rsidR="0022249A">
        <w:t>7</w:t>
      </w:r>
      <w:r>
        <w:t xml:space="preserve"> от </w:t>
      </w:r>
      <w:r w:rsidR="00637B20">
        <w:t>23</w:t>
      </w:r>
      <w:r>
        <w:t>.03.2014 г. о проведении проверк</w:t>
      </w:r>
      <w:proofErr w:type="gramStart"/>
      <w:r>
        <w:t>и ООО</w:t>
      </w:r>
      <w:proofErr w:type="gramEnd"/>
      <w:r>
        <w:t xml:space="preserve"> «Управляющая компания «ТЖХ» пред</w:t>
      </w:r>
      <w:r w:rsidR="007025A1">
        <w:t>о</w:t>
      </w:r>
      <w:r>
        <w:t>ставл</w:t>
      </w:r>
      <w:r w:rsidR="007025A1">
        <w:t>ены</w:t>
      </w:r>
      <w:r>
        <w:t xml:space="preserve"> следующие документы:</w:t>
      </w:r>
    </w:p>
    <w:p w:rsidR="006720E4" w:rsidRPr="004752A7" w:rsidRDefault="006720E4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Устав организации;</w:t>
      </w:r>
    </w:p>
    <w:p w:rsidR="004D1DB8" w:rsidRDefault="004D1DB8" w:rsidP="00003459">
      <w:pPr>
        <w:ind w:firstLine="567"/>
        <w:jc w:val="both"/>
        <w:rPr>
          <w:sz w:val="22"/>
          <w:szCs w:val="22"/>
        </w:rPr>
      </w:pPr>
      <w:r w:rsidRPr="004752A7">
        <w:rPr>
          <w:sz w:val="22"/>
          <w:szCs w:val="22"/>
        </w:rPr>
        <w:t>Справка №1030 от 27.03.2014 г. об отсутствии протокола по утверждению тарифа на 2014 г., договора управления МКД с протоколом общего собрания собственников.</w:t>
      </w:r>
    </w:p>
    <w:p w:rsidR="00B00312" w:rsidRDefault="00B00312" w:rsidP="00003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Председателем МКД Шишковой Л.Г. предоставлены </w:t>
      </w:r>
      <w:r>
        <w:t>следующие документы</w:t>
      </w:r>
      <w:r>
        <w:rPr>
          <w:sz w:val="22"/>
          <w:szCs w:val="22"/>
        </w:rPr>
        <w:t>:</w:t>
      </w:r>
    </w:p>
    <w:p w:rsidR="00B00312" w:rsidRDefault="00B00312" w:rsidP="00003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Копия протокола №5 от 25.01.2014 г.;</w:t>
      </w:r>
    </w:p>
    <w:p w:rsidR="00B00312" w:rsidRDefault="00B00312" w:rsidP="00003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Копия претензии №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27.01.2014 г.;</w:t>
      </w:r>
    </w:p>
    <w:p w:rsidR="00B00312" w:rsidRPr="004752A7" w:rsidRDefault="00B00312" w:rsidP="00003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Копии счетов-квитанций за декабрь 2013 г, январь 2014 г.</w:t>
      </w:r>
    </w:p>
    <w:p w:rsidR="006720E4" w:rsidRDefault="006720E4" w:rsidP="00003459">
      <w:pPr>
        <w:ind w:firstLine="567"/>
        <w:jc w:val="both"/>
      </w:pPr>
      <w:r>
        <w:t>В ходе проведения проверки выявлены:</w:t>
      </w:r>
    </w:p>
    <w:p w:rsidR="00B00312" w:rsidRDefault="006720E4" w:rsidP="00003459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720E4" w:rsidRDefault="00B00312" w:rsidP="00003459">
      <w:pPr>
        <w:ind w:firstLine="567"/>
        <w:jc w:val="both"/>
      </w:pPr>
      <w:r>
        <w:t xml:space="preserve">ООО «Управляющая компания «ТЖХ» с </w:t>
      </w:r>
      <w:r w:rsidRPr="002419E3">
        <w:rPr>
          <w:sz w:val="22"/>
          <w:szCs w:val="22"/>
        </w:rPr>
        <w:t xml:space="preserve">01 января 2014г. </w:t>
      </w:r>
      <w:r>
        <w:rPr>
          <w:sz w:val="22"/>
          <w:szCs w:val="22"/>
        </w:rPr>
        <w:t xml:space="preserve">производит </w:t>
      </w:r>
      <w:r w:rsidRPr="002419E3">
        <w:rPr>
          <w:sz w:val="22"/>
          <w:szCs w:val="22"/>
        </w:rPr>
        <w:t xml:space="preserve">начисление платы за содержание и ремонт жилого помещения по </w:t>
      </w:r>
      <w:r>
        <w:rPr>
          <w:sz w:val="22"/>
          <w:szCs w:val="22"/>
        </w:rPr>
        <w:t>многоквартирному жилому</w:t>
      </w:r>
      <w:r w:rsidRPr="002419E3">
        <w:rPr>
          <w:sz w:val="22"/>
          <w:szCs w:val="22"/>
        </w:rPr>
        <w:t xml:space="preserve"> дому</w:t>
      </w:r>
      <w:r>
        <w:rPr>
          <w:sz w:val="22"/>
          <w:szCs w:val="22"/>
        </w:rPr>
        <w:t xml:space="preserve"> № 9 по пр. Октября</w:t>
      </w:r>
      <w:r w:rsidRPr="002419E3">
        <w:rPr>
          <w:sz w:val="22"/>
          <w:szCs w:val="22"/>
        </w:rPr>
        <w:t xml:space="preserve"> по тарифу</w:t>
      </w:r>
      <w:r>
        <w:rPr>
          <w:sz w:val="22"/>
          <w:szCs w:val="22"/>
        </w:rPr>
        <w:t xml:space="preserve">, </w:t>
      </w:r>
      <w:r w:rsidRPr="00B00312">
        <w:rPr>
          <w:b/>
          <w:sz w:val="22"/>
          <w:szCs w:val="22"/>
        </w:rPr>
        <w:t>неутвержденному</w:t>
      </w:r>
      <w:r>
        <w:rPr>
          <w:sz w:val="22"/>
          <w:szCs w:val="22"/>
        </w:rPr>
        <w:t xml:space="preserve"> в соответствии</w:t>
      </w:r>
      <w:r w:rsidRPr="002419E3">
        <w:rPr>
          <w:sz w:val="22"/>
          <w:szCs w:val="22"/>
        </w:rPr>
        <w:t xml:space="preserve"> с требованием </w:t>
      </w:r>
      <w:r w:rsidRPr="002419E3">
        <w:rPr>
          <w:snapToGrid w:val="0"/>
          <w:sz w:val="22"/>
          <w:szCs w:val="22"/>
        </w:rPr>
        <w:t xml:space="preserve">п.7 ст. 156 Жилищного кодекса РФ, п. 31 постановления Правительства РФ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2419E3">
        <w:rPr>
          <w:sz w:val="22"/>
          <w:szCs w:val="22"/>
        </w:rPr>
        <w:t>в размере 1</w:t>
      </w:r>
      <w:r w:rsidR="004A73C8">
        <w:rPr>
          <w:sz w:val="22"/>
          <w:szCs w:val="22"/>
        </w:rPr>
        <w:t>5</w:t>
      </w:r>
      <w:r w:rsidRPr="002419E3">
        <w:rPr>
          <w:sz w:val="22"/>
          <w:szCs w:val="22"/>
        </w:rPr>
        <w:t xml:space="preserve"> руб. </w:t>
      </w:r>
      <w:r w:rsidR="004A73C8">
        <w:rPr>
          <w:sz w:val="22"/>
          <w:szCs w:val="22"/>
        </w:rPr>
        <w:t>64</w:t>
      </w:r>
      <w:r w:rsidRPr="002419E3">
        <w:rPr>
          <w:sz w:val="22"/>
          <w:szCs w:val="22"/>
        </w:rPr>
        <w:t xml:space="preserve"> коп</w:t>
      </w:r>
      <w:proofErr w:type="gramStart"/>
      <w:r w:rsidRPr="002419E3">
        <w:rPr>
          <w:sz w:val="22"/>
          <w:szCs w:val="22"/>
        </w:rPr>
        <w:t>.</w:t>
      </w:r>
      <w:proofErr w:type="gramEnd"/>
      <w:r w:rsidRPr="002419E3">
        <w:rPr>
          <w:sz w:val="22"/>
          <w:szCs w:val="22"/>
        </w:rPr>
        <w:t xml:space="preserve"> </w:t>
      </w:r>
      <w:proofErr w:type="gramStart"/>
      <w:r w:rsidRPr="002419E3">
        <w:rPr>
          <w:sz w:val="22"/>
          <w:szCs w:val="22"/>
        </w:rPr>
        <w:t>з</w:t>
      </w:r>
      <w:proofErr w:type="gramEnd"/>
      <w:r w:rsidRPr="002419E3">
        <w:rPr>
          <w:sz w:val="22"/>
          <w:szCs w:val="22"/>
        </w:rPr>
        <w:t>а 1 кв.м.</w:t>
      </w:r>
    </w:p>
    <w:p w:rsidR="006720E4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6720E4" w:rsidRDefault="006720E4" w:rsidP="003F7E2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внеплановой </w:t>
      </w:r>
      <w:r w:rsidR="004A73C8">
        <w:rPr>
          <w:sz w:val="22"/>
          <w:szCs w:val="22"/>
        </w:rPr>
        <w:t xml:space="preserve">документарной </w:t>
      </w:r>
      <w:r>
        <w:rPr>
          <w:sz w:val="22"/>
          <w:szCs w:val="22"/>
        </w:rPr>
        <w:t xml:space="preserve">проверки принято решение </w:t>
      </w:r>
      <w:r w:rsidR="004A73C8">
        <w:rPr>
          <w:sz w:val="22"/>
          <w:szCs w:val="22"/>
        </w:rPr>
        <w:t>управляющей организац</w:t>
      </w:r>
      <w:proofErr w:type="gramStart"/>
      <w:r w:rsidR="004A73C8">
        <w:rPr>
          <w:sz w:val="22"/>
          <w:szCs w:val="22"/>
        </w:rPr>
        <w:t xml:space="preserve">ии </w:t>
      </w:r>
      <w:r w:rsidR="004A73C8" w:rsidRPr="00287A03">
        <w:rPr>
          <w:sz w:val="22"/>
          <w:szCs w:val="22"/>
          <w:u w:val="single"/>
        </w:rPr>
        <w:t>ООО</w:t>
      </w:r>
      <w:proofErr w:type="gramEnd"/>
      <w:r w:rsidR="004A73C8" w:rsidRPr="00287A03">
        <w:rPr>
          <w:sz w:val="22"/>
          <w:szCs w:val="22"/>
          <w:u w:val="single"/>
        </w:rPr>
        <w:t xml:space="preserve"> «Управляющая компания «ТЖХ</w:t>
      </w:r>
      <w:r w:rsidR="00073324" w:rsidRPr="00287A03">
        <w:rPr>
          <w:sz w:val="22"/>
          <w:szCs w:val="22"/>
          <w:u w:val="single"/>
        </w:rPr>
        <w:t>»</w:t>
      </w:r>
      <w:r w:rsidR="00073324">
        <w:rPr>
          <w:sz w:val="22"/>
          <w:szCs w:val="22"/>
          <w:u w:val="single"/>
        </w:rPr>
        <w:t xml:space="preserve"> </w:t>
      </w:r>
      <w:r w:rsidR="00073324" w:rsidRPr="00073324">
        <w:rPr>
          <w:sz w:val="22"/>
          <w:szCs w:val="22"/>
        </w:rPr>
        <w:t>выдать предписание</w:t>
      </w:r>
      <w:r w:rsidR="004A73C8">
        <w:rPr>
          <w:sz w:val="22"/>
          <w:szCs w:val="22"/>
        </w:rPr>
        <w:t xml:space="preserve"> на</w:t>
      </w:r>
      <w:r w:rsidR="004A73C8" w:rsidRPr="004A73C8">
        <w:rPr>
          <w:sz w:val="22"/>
          <w:szCs w:val="22"/>
        </w:rPr>
        <w:t xml:space="preserve"> </w:t>
      </w:r>
      <w:r w:rsidR="004A73C8">
        <w:rPr>
          <w:sz w:val="22"/>
          <w:szCs w:val="22"/>
        </w:rPr>
        <w:t>устранение выявленного нарушения.</w:t>
      </w:r>
    </w:p>
    <w:p w:rsidR="006720E4" w:rsidRDefault="006720E4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r>
        <w:t>-----------------------------------------------------------------------------------------------------------------------------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r>
        <w:t>-----------------------------------------------------------------------------------------------------------------------------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B618D7">
      <w:r>
        <w:t>нарушений не выявлено______________________________________________________________</w:t>
      </w:r>
    </w:p>
    <w:p w:rsidR="006720E4" w:rsidRDefault="006720E4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720E4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6720E4" w:rsidRDefault="006720E4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</w:tr>
      <w:tr w:rsidR="006720E4" w:rsidTr="006104CA">
        <w:tc>
          <w:tcPr>
            <w:tcW w:w="3856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720E4" w:rsidRPr="00017507" w:rsidRDefault="006720E4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20E4" w:rsidRDefault="006720E4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720E4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6720E4" w:rsidRDefault="006720E4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</w:tr>
      <w:tr w:rsidR="006720E4" w:rsidTr="006104CA">
        <w:tc>
          <w:tcPr>
            <w:tcW w:w="3856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720E4" w:rsidRPr="00017507" w:rsidRDefault="006720E4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20E4" w:rsidRDefault="006720E4" w:rsidP="00244C22">
      <w:r>
        <w:t>Прилагаемые к акту документы: Предписание №</w:t>
      </w:r>
      <w:r w:rsidR="00C87E0A">
        <w:t>7</w:t>
      </w:r>
      <w:r>
        <w:t xml:space="preserve"> от </w:t>
      </w:r>
      <w:r w:rsidR="00CF3B96">
        <w:t>1</w:t>
      </w:r>
      <w:r w:rsidR="00C87E0A">
        <w:t>7</w:t>
      </w:r>
      <w:r w:rsidR="00CF3B96">
        <w:t xml:space="preserve"> апреля </w:t>
      </w:r>
      <w:r>
        <w:t>2014 г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keepNext/>
      </w:pPr>
      <w:r>
        <w:t>Подписи лиц, проводивших проверку:</w:t>
      </w:r>
      <w:r w:rsidRPr="003B5C8D">
        <w:tab/>
      </w:r>
      <w:r w:rsidRPr="003B5C8D">
        <w:tab/>
      </w:r>
      <w:r w:rsidRPr="003B5C8D">
        <w:tab/>
      </w:r>
      <w:r w:rsidRPr="003B5C8D">
        <w:tab/>
      </w:r>
      <w:proofErr w:type="spellStart"/>
      <w:r w:rsidRPr="00BD3E9D">
        <w:rPr>
          <w:i/>
        </w:rPr>
        <w:t>Скабёлкина</w:t>
      </w:r>
      <w:proofErr w:type="spellEnd"/>
      <w:r w:rsidRPr="00BD3E9D">
        <w:rPr>
          <w:i/>
        </w:rPr>
        <w:t xml:space="preserve"> Алла Васильевна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BD3E9D" w:rsidRDefault="006720E4" w:rsidP="003B5C8D">
      <w:pPr>
        <w:ind w:left="5664" w:firstLine="708"/>
      </w:pPr>
      <w:r w:rsidRPr="00BD3E9D">
        <w:rPr>
          <w:i/>
        </w:rPr>
        <w:t>Краснова Светлана Владимировна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073324" w:rsidRDefault="00073324" w:rsidP="00244C22">
      <w:pPr>
        <w:jc w:val="both"/>
      </w:pPr>
    </w:p>
    <w:p w:rsidR="00073324" w:rsidRDefault="00073324" w:rsidP="00244C22">
      <w:pPr>
        <w:jc w:val="both"/>
      </w:pPr>
    </w:p>
    <w:p w:rsidR="00C87E0A" w:rsidRDefault="00C87E0A" w:rsidP="00244C22">
      <w:pPr>
        <w:jc w:val="both"/>
      </w:pPr>
    </w:p>
    <w:p w:rsidR="006720E4" w:rsidRDefault="006720E4" w:rsidP="00244C22">
      <w:pPr>
        <w:jc w:val="both"/>
      </w:pPr>
      <w:r>
        <w:lastRenderedPageBreak/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720E4" w:rsidTr="006104CA">
        <w:tc>
          <w:tcPr>
            <w:tcW w:w="170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Pr="00EB722F" w:rsidRDefault="00EB722F" w:rsidP="00C87E0A">
            <w:pPr>
              <w:snapToGrid w:val="0"/>
              <w:jc w:val="center"/>
            </w:pPr>
            <w:r>
              <w:t>1</w:t>
            </w:r>
            <w:r w:rsidR="00C87E0A">
              <w:t>7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6720E4" w:rsidRPr="00B618D7" w:rsidRDefault="006720E4" w:rsidP="00244C22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</w:tcPr>
          <w:p w:rsidR="006720E4" w:rsidRPr="00C41620" w:rsidRDefault="006720E4" w:rsidP="00244C22">
            <w:pPr>
              <w:snapToGrid w:val="0"/>
              <w:jc w:val="right"/>
            </w:pPr>
            <w:r w:rsidRPr="00C41620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Pr="00C41620" w:rsidRDefault="006720E4" w:rsidP="00244C22">
            <w:pPr>
              <w:snapToGrid w:val="0"/>
            </w:pPr>
            <w:r w:rsidRPr="00C41620">
              <w:t>14</w:t>
            </w:r>
          </w:p>
        </w:tc>
        <w:tc>
          <w:tcPr>
            <w:tcW w:w="312" w:type="dxa"/>
            <w:vAlign w:val="bottom"/>
          </w:tcPr>
          <w:p w:rsidR="006720E4" w:rsidRDefault="006720E4" w:rsidP="00244C22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720E4" w:rsidRDefault="006720E4" w:rsidP="00244C22">
      <w:pPr>
        <w:jc w:val="center"/>
      </w:pPr>
    </w:p>
    <w:p w:rsidR="006720E4" w:rsidRPr="00C5095B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6720E4" w:rsidRDefault="006720E4" w:rsidP="00244C22">
      <w:r>
        <w:t>Пометка об отказе ознакомления с актом проверки:</w:t>
      </w:r>
    </w:p>
    <w:p w:rsidR="006720E4" w:rsidRPr="00BD3E9D" w:rsidRDefault="006720E4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6720E4" w:rsidRPr="00BD3E9D" w:rsidSect="004D1DB8">
      <w:pgSz w:w="11906" w:h="16838"/>
      <w:pgMar w:top="284" w:right="707" w:bottom="28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397B2D"/>
    <w:multiLevelType w:val="hybridMultilevel"/>
    <w:tmpl w:val="69D815D6"/>
    <w:lvl w:ilvl="0" w:tplc="92A8D0C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3A8B"/>
    <w:rsid w:val="000173BD"/>
    <w:rsid w:val="00017507"/>
    <w:rsid w:val="0002673A"/>
    <w:rsid w:val="00047DB0"/>
    <w:rsid w:val="00052637"/>
    <w:rsid w:val="00073324"/>
    <w:rsid w:val="00082B3C"/>
    <w:rsid w:val="000B658F"/>
    <w:rsid w:val="000F569C"/>
    <w:rsid w:val="0018700F"/>
    <w:rsid w:val="0018744D"/>
    <w:rsid w:val="001977E7"/>
    <w:rsid w:val="001A5CE3"/>
    <w:rsid w:val="001C2C0A"/>
    <w:rsid w:val="001C62B4"/>
    <w:rsid w:val="001D406E"/>
    <w:rsid w:val="001E611C"/>
    <w:rsid w:val="001E7EA3"/>
    <w:rsid w:val="00217779"/>
    <w:rsid w:val="00220E6B"/>
    <w:rsid w:val="0022249A"/>
    <w:rsid w:val="00223F8E"/>
    <w:rsid w:val="00224649"/>
    <w:rsid w:val="00235E10"/>
    <w:rsid w:val="002373C1"/>
    <w:rsid w:val="00244C22"/>
    <w:rsid w:val="0025315E"/>
    <w:rsid w:val="0025707E"/>
    <w:rsid w:val="00273589"/>
    <w:rsid w:val="002830D9"/>
    <w:rsid w:val="00283148"/>
    <w:rsid w:val="00287A03"/>
    <w:rsid w:val="002B5761"/>
    <w:rsid w:val="002C17E6"/>
    <w:rsid w:val="002C2865"/>
    <w:rsid w:val="002E2152"/>
    <w:rsid w:val="002F2F6A"/>
    <w:rsid w:val="0030188B"/>
    <w:rsid w:val="00305192"/>
    <w:rsid w:val="0036730E"/>
    <w:rsid w:val="00377B09"/>
    <w:rsid w:val="0039422D"/>
    <w:rsid w:val="003A4BA0"/>
    <w:rsid w:val="003B5C8D"/>
    <w:rsid w:val="003B7F5C"/>
    <w:rsid w:val="003C1664"/>
    <w:rsid w:val="003C17B8"/>
    <w:rsid w:val="003D7999"/>
    <w:rsid w:val="003E639B"/>
    <w:rsid w:val="003E74AD"/>
    <w:rsid w:val="003F22C2"/>
    <w:rsid w:val="003F7E2F"/>
    <w:rsid w:val="00401A6C"/>
    <w:rsid w:val="004309CA"/>
    <w:rsid w:val="00451D82"/>
    <w:rsid w:val="004720D7"/>
    <w:rsid w:val="004752A7"/>
    <w:rsid w:val="004A73C8"/>
    <w:rsid w:val="004B7802"/>
    <w:rsid w:val="004D1DB8"/>
    <w:rsid w:val="004E644D"/>
    <w:rsid w:val="005226DF"/>
    <w:rsid w:val="0056578F"/>
    <w:rsid w:val="00591C7B"/>
    <w:rsid w:val="005926A1"/>
    <w:rsid w:val="00593482"/>
    <w:rsid w:val="005A34EF"/>
    <w:rsid w:val="005B3409"/>
    <w:rsid w:val="005F2032"/>
    <w:rsid w:val="006104CA"/>
    <w:rsid w:val="0061465E"/>
    <w:rsid w:val="00637B20"/>
    <w:rsid w:val="006437A8"/>
    <w:rsid w:val="0065784D"/>
    <w:rsid w:val="00663B18"/>
    <w:rsid w:val="006720E4"/>
    <w:rsid w:val="006B55EE"/>
    <w:rsid w:val="006D27E9"/>
    <w:rsid w:val="007025A1"/>
    <w:rsid w:val="00713B3D"/>
    <w:rsid w:val="00717494"/>
    <w:rsid w:val="00724811"/>
    <w:rsid w:val="00764D50"/>
    <w:rsid w:val="00794EB0"/>
    <w:rsid w:val="007A2B56"/>
    <w:rsid w:val="007D4451"/>
    <w:rsid w:val="007E00E5"/>
    <w:rsid w:val="00801717"/>
    <w:rsid w:val="00810D68"/>
    <w:rsid w:val="00815688"/>
    <w:rsid w:val="0084613E"/>
    <w:rsid w:val="008520F2"/>
    <w:rsid w:val="008B5B09"/>
    <w:rsid w:val="008D3C87"/>
    <w:rsid w:val="00907706"/>
    <w:rsid w:val="00991D09"/>
    <w:rsid w:val="009A2363"/>
    <w:rsid w:val="009B377B"/>
    <w:rsid w:val="009C0F26"/>
    <w:rsid w:val="009E75A0"/>
    <w:rsid w:val="00A022A2"/>
    <w:rsid w:val="00A368BB"/>
    <w:rsid w:val="00A479BD"/>
    <w:rsid w:val="00AA45B5"/>
    <w:rsid w:val="00AB7936"/>
    <w:rsid w:val="00AC5534"/>
    <w:rsid w:val="00AF6031"/>
    <w:rsid w:val="00B00312"/>
    <w:rsid w:val="00B21318"/>
    <w:rsid w:val="00B47F35"/>
    <w:rsid w:val="00B618D7"/>
    <w:rsid w:val="00B862FF"/>
    <w:rsid w:val="00BC5DE5"/>
    <w:rsid w:val="00BD3CC6"/>
    <w:rsid w:val="00BD3E9D"/>
    <w:rsid w:val="00BE11E8"/>
    <w:rsid w:val="00BE6E8F"/>
    <w:rsid w:val="00BF5F2B"/>
    <w:rsid w:val="00C0047F"/>
    <w:rsid w:val="00C06DE7"/>
    <w:rsid w:val="00C230FD"/>
    <w:rsid w:val="00C26EDA"/>
    <w:rsid w:val="00C41620"/>
    <w:rsid w:val="00C447AD"/>
    <w:rsid w:val="00C4734D"/>
    <w:rsid w:val="00C5095B"/>
    <w:rsid w:val="00C70DDF"/>
    <w:rsid w:val="00C87E0A"/>
    <w:rsid w:val="00CB167D"/>
    <w:rsid w:val="00CB4DF1"/>
    <w:rsid w:val="00CD2208"/>
    <w:rsid w:val="00CF3B96"/>
    <w:rsid w:val="00CF63D9"/>
    <w:rsid w:val="00D1447D"/>
    <w:rsid w:val="00D22EF0"/>
    <w:rsid w:val="00DE730D"/>
    <w:rsid w:val="00E020AD"/>
    <w:rsid w:val="00E52622"/>
    <w:rsid w:val="00E76D46"/>
    <w:rsid w:val="00EB722F"/>
    <w:rsid w:val="00EC317F"/>
    <w:rsid w:val="00F115EF"/>
    <w:rsid w:val="00F3208A"/>
    <w:rsid w:val="00F56EAD"/>
    <w:rsid w:val="00FA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CB4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818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14</cp:revision>
  <cp:lastPrinted>2014-03-11T03:55:00Z</cp:lastPrinted>
  <dcterms:created xsi:type="dcterms:W3CDTF">2014-03-11T02:52:00Z</dcterms:created>
  <dcterms:modified xsi:type="dcterms:W3CDTF">2014-05-08T02:45:00Z</dcterms:modified>
</cp:coreProperties>
</file>