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AF0101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AF0101" w:rsidRDefault="002419E3" w:rsidP="00244C22">
            <w:pPr>
              <w:snapToGrid w:val="0"/>
              <w:jc w:val="right"/>
            </w:pPr>
            <w: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AF0101" w:rsidRDefault="002419E3" w:rsidP="009D0910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</w:t>
            </w:r>
            <w:r w:rsidR="001F08D3">
              <w:rPr>
                <w:sz w:val="22"/>
                <w:szCs w:val="22"/>
                <w:u w:val="single"/>
              </w:rPr>
              <w:t>1</w:t>
            </w:r>
            <w:r w:rsidR="009D0910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5B21E5" w:rsidRDefault="002419E3" w:rsidP="004D32D0">
            <w:pPr>
              <w:snapToGrid w:val="0"/>
              <w:ind w:right="-198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 xml:space="preserve">    </w:t>
            </w:r>
            <w:r w:rsidR="005B21E5">
              <w:rPr>
                <w:sz w:val="22"/>
                <w:szCs w:val="22"/>
                <w:u w:val="single"/>
              </w:rPr>
              <w:t xml:space="preserve">    </w:t>
            </w:r>
            <w:r w:rsidRPr="005B21E5">
              <w:rPr>
                <w:sz w:val="22"/>
                <w:szCs w:val="22"/>
                <w:u w:val="single"/>
              </w:rPr>
              <w:t xml:space="preserve"> </w:t>
            </w:r>
            <w:r w:rsidR="004D32D0">
              <w:rPr>
                <w:sz w:val="22"/>
                <w:szCs w:val="22"/>
                <w:u w:val="single"/>
              </w:rPr>
              <w:t>августа</w:t>
            </w:r>
            <w:proofErr w:type="gramStart"/>
            <w:r w:rsidRPr="00CD3E58">
              <w:rPr>
                <w:sz w:val="22"/>
                <w:szCs w:val="22"/>
                <w:u w:val="single"/>
              </w:rPr>
              <w:t xml:space="preserve">   </w:t>
            </w:r>
            <w:r w:rsidRPr="005B21E5">
              <w:rPr>
                <w:sz w:val="22"/>
                <w:szCs w:val="22"/>
                <w:u w:val="single"/>
              </w:rPr>
              <w:t xml:space="preserve">       </w:t>
            </w:r>
            <w:r w:rsidR="005B21E5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5B21E5" w:rsidRDefault="00717494" w:rsidP="005B21E5">
            <w:pPr>
              <w:snapToGrid w:val="0"/>
              <w:jc w:val="center"/>
              <w:rPr>
                <w:u w:val="single"/>
              </w:rPr>
            </w:pPr>
            <w:r w:rsidRPr="005B21E5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AF0101" w:rsidRDefault="00717494" w:rsidP="00244C22">
            <w:pPr>
              <w:snapToGrid w:val="0"/>
            </w:pPr>
            <w:proofErr w:type="gramStart"/>
            <w:r w:rsidRPr="00AF0101">
              <w:rPr>
                <w:sz w:val="22"/>
                <w:szCs w:val="22"/>
              </w:rPr>
              <w:t>г</w:t>
            </w:r>
            <w:proofErr w:type="gramEnd"/>
            <w:r w:rsidRPr="00AF0101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CD3E58" w:rsidRDefault="001F08D3" w:rsidP="00DE28E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E28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DE28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4D32D0">
        <w:rPr>
          <w:b/>
          <w:bCs/>
        </w:rPr>
        <w:t>юридического лица</w:t>
      </w:r>
      <w:r w:rsidRPr="00244C22">
        <w:rPr>
          <w:b/>
          <w:bCs/>
        </w:rPr>
        <w:t xml:space="preserve">, индивидуального предпринимателя, </w:t>
      </w:r>
      <w:r w:rsidRPr="004D32D0">
        <w:rPr>
          <w:b/>
          <w:bCs/>
          <w:u w:val="single"/>
        </w:rPr>
        <w:t>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3B3026" w:rsidRDefault="00244C22" w:rsidP="00A515A1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4D32D0">
        <w:rPr>
          <w:sz w:val="22"/>
          <w:szCs w:val="22"/>
        </w:rPr>
        <w:t xml:space="preserve">ул. </w:t>
      </w:r>
      <w:r w:rsidR="001F08D3">
        <w:rPr>
          <w:sz w:val="22"/>
          <w:szCs w:val="22"/>
        </w:rPr>
        <w:t>Артема</w:t>
      </w:r>
      <w:r w:rsidR="004D32D0">
        <w:rPr>
          <w:sz w:val="22"/>
          <w:szCs w:val="22"/>
        </w:rPr>
        <w:t>, д.</w:t>
      </w:r>
      <w:r w:rsidR="001F08D3">
        <w:rPr>
          <w:sz w:val="22"/>
          <w:szCs w:val="22"/>
        </w:rPr>
        <w:t>59</w:t>
      </w:r>
      <w:r w:rsidR="004D32D0">
        <w:rPr>
          <w:sz w:val="22"/>
          <w:szCs w:val="22"/>
        </w:rPr>
        <w:t xml:space="preserve">, кв. </w:t>
      </w:r>
      <w:r w:rsidR="001F08D3">
        <w:rPr>
          <w:sz w:val="22"/>
          <w:szCs w:val="22"/>
        </w:rPr>
        <w:t>36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3B3026">
        <w:rPr>
          <w:sz w:val="22"/>
          <w:szCs w:val="22"/>
        </w:rPr>
        <w:t>1</w:t>
      </w:r>
      <w:r w:rsidR="001F08D3">
        <w:rPr>
          <w:sz w:val="22"/>
          <w:szCs w:val="22"/>
        </w:rPr>
        <w:t>38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F08D3">
        <w:rPr>
          <w:sz w:val="22"/>
          <w:szCs w:val="22"/>
        </w:rPr>
        <w:t>15</w:t>
      </w:r>
      <w:r w:rsidR="0050385F">
        <w:rPr>
          <w:sz w:val="22"/>
          <w:szCs w:val="22"/>
        </w:rPr>
        <w:t>.0</w:t>
      </w:r>
      <w:r w:rsidR="001F08D3">
        <w:rPr>
          <w:sz w:val="22"/>
          <w:szCs w:val="22"/>
        </w:rPr>
        <w:t>8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была 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3B3026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244C22" w:rsidRPr="00AF0101" w:rsidRDefault="00C073BD" w:rsidP="00C073BD">
      <w:pPr>
        <w:jc w:val="both"/>
        <w:rPr>
          <w:sz w:val="20"/>
          <w:szCs w:val="20"/>
        </w:rPr>
      </w:pPr>
      <w:proofErr w:type="gramStart"/>
      <w:r w:rsidRPr="00C073BD">
        <w:rPr>
          <w:sz w:val="22"/>
          <w:szCs w:val="22"/>
          <w:u w:val="single"/>
        </w:rPr>
        <w:t>-/-/-/-/-/-/-/-/-/-/-/-/-/-/-/-/-/-/</w:t>
      </w:r>
      <w:r w:rsidR="004D32D0">
        <w:rPr>
          <w:u w:val="single"/>
        </w:rPr>
        <w:t>, проживающе</w:t>
      </w:r>
      <w:r w:rsidR="001F08D3">
        <w:rPr>
          <w:u w:val="single"/>
        </w:rPr>
        <w:t>й</w:t>
      </w:r>
      <w:r w:rsidR="004D32D0">
        <w:rPr>
          <w:u w:val="single"/>
        </w:rPr>
        <w:t xml:space="preserve"> по адресу</w:t>
      </w:r>
      <w:r w:rsidR="001F08D3">
        <w:rPr>
          <w:u w:val="single"/>
        </w:rPr>
        <w:t xml:space="preserve"> </w:t>
      </w:r>
      <w:r w:rsidR="004D32D0">
        <w:rPr>
          <w:u w:val="single"/>
        </w:rPr>
        <w:t xml:space="preserve">г. Стерлитамак, ул. </w:t>
      </w:r>
      <w:r w:rsidR="001F08D3">
        <w:rPr>
          <w:u w:val="single"/>
        </w:rPr>
        <w:t>Артема</w:t>
      </w:r>
      <w:r w:rsidR="004D32D0">
        <w:rPr>
          <w:u w:val="single"/>
        </w:rPr>
        <w:t>, д.</w:t>
      </w:r>
      <w:r w:rsidR="001F08D3">
        <w:rPr>
          <w:u w:val="single"/>
        </w:rPr>
        <w:t>59</w:t>
      </w:r>
      <w:r w:rsidR="004D32D0">
        <w:rPr>
          <w:u w:val="single"/>
        </w:rPr>
        <w:t>, кв.</w:t>
      </w:r>
      <w:r w:rsidR="001F08D3">
        <w:rPr>
          <w:u w:val="single"/>
        </w:rPr>
        <w:t>36</w:t>
      </w:r>
      <w:r w:rsidR="00AF0101" w:rsidRPr="002419E3">
        <w:t>__</w:t>
      </w:r>
      <w:r w:rsidR="001F08D3"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8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9D0910" w:rsidRPr="00AF0101" w:rsidTr="00F11B84">
        <w:tc>
          <w:tcPr>
            <w:tcW w:w="76" w:type="dxa"/>
            <w:shd w:val="clear" w:color="auto" w:fill="auto"/>
            <w:vAlign w:val="bottom"/>
          </w:tcPr>
          <w:p w:rsidR="009D0910" w:rsidRPr="00AF0101" w:rsidRDefault="009D0910" w:rsidP="00244C22">
            <w:pPr>
              <w:snapToGrid w:val="0"/>
              <w:jc w:val="right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9D0910" w:rsidRPr="00AF0101" w:rsidRDefault="009D0910" w:rsidP="009D0910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август</w:t>
            </w:r>
            <w:r w:rsidR="00F11B84">
              <w:rPr>
                <w:u w:val="single"/>
              </w:rPr>
              <w:t>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A9039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90392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A9039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90392">
              <w:rPr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910" w:rsidRPr="00AF0101" w:rsidRDefault="009D0910" w:rsidP="006117D8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D0910" w:rsidRPr="004D32D0" w:rsidRDefault="009D0910" w:rsidP="006117D8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Pr="004D32D0">
              <w:rPr>
                <w:sz w:val="20"/>
                <w:szCs w:val="20"/>
                <w:u w:val="single"/>
              </w:rPr>
              <w:t>ч30м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DE28EA">
        <w:t>1</w:t>
      </w:r>
      <w:r w:rsidR="0050385F">
        <w:rPr>
          <w:sz w:val="22"/>
          <w:szCs w:val="22"/>
        </w:rPr>
        <w:t xml:space="preserve"> д</w:t>
      </w:r>
      <w:r w:rsidR="00DE28EA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</w:t>
      </w:r>
      <w:r w:rsidR="00DE28EA">
        <w:rPr>
          <w:sz w:val="22"/>
          <w:szCs w:val="22"/>
        </w:rPr>
        <w:t>30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50385F" w:rsidP="00223F8E">
      <w:pPr>
        <w:autoSpaceDE w:val="0"/>
      </w:pPr>
      <w:proofErr w:type="gramStart"/>
      <w:r>
        <w:t>Администрацией</w:t>
      </w:r>
      <w:r w:rsidR="00052637">
        <w:t xml:space="preserve"> </w:t>
      </w:r>
      <w:r w:rsidR="00052637" w:rsidRPr="00052637">
        <w:t>городского</w:t>
      </w:r>
      <w:r w:rsidR="00052637">
        <w:t xml:space="preserve"> </w:t>
      </w:r>
      <w:r w:rsidR="00052637" w:rsidRPr="00052637">
        <w:t xml:space="preserve"> округа город </w:t>
      </w:r>
      <w:r>
        <w:t>Стерлитамак</w:t>
      </w:r>
      <w:r w:rsidR="00052637">
        <w:t xml:space="preserve"> </w:t>
      </w:r>
      <w:r w:rsidR="00052637" w:rsidRPr="00052637">
        <w:t>Республики Башкортостан</w:t>
      </w:r>
      <w:r>
        <w:t xml:space="preserve"> </w:t>
      </w:r>
      <w:r w:rsidR="00052637" w:rsidRPr="00052637">
        <w:t>(отдел</w:t>
      </w:r>
      <w:r w:rsidR="00052637">
        <w:t>ом</w:t>
      </w:r>
      <w:proofErr w:type="gramEnd"/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052637" w:rsidP="00052637">
      <w:pPr>
        <w:autoSpaceDE w:val="0"/>
      </w:pPr>
      <w:r w:rsidRPr="00052637">
        <w:t>муниципального контроля)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6D59E9" w:rsidRDefault="006D59E9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6D59E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Default="00017507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</w:t>
      </w:r>
      <w:r w:rsidRPr="0025707E">
        <w:rPr>
          <w:i/>
          <w:u w:val="single"/>
        </w:rPr>
        <w:t xml:space="preserve"> Васильевн</w:t>
      </w:r>
      <w:r>
        <w:rPr>
          <w:i/>
          <w:u w:val="single"/>
        </w:rPr>
        <w:t>а</w:t>
      </w:r>
      <w:r>
        <w:rPr>
          <w:u w:val="single"/>
        </w:rPr>
        <w:t xml:space="preserve"> - главный </w:t>
      </w:r>
      <w:proofErr w:type="spellStart"/>
      <w:r>
        <w:rPr>
          <w:u w:val="single"/>
        </w:rPr>
        <w:t>специалист</w:t>
      </w:r>
      <w:r w:rsidR="003B3026">
        <w:rPr>
          <w:u w:val="single"/>
        </w:rPr>
        <w:t>-муниципальный</w:t>
      </w:r>
      <w:proofErr w:type="spellEnd"/>
      <w:r w:rsidR="003B3026">
        <w:rPr>
          <w:u w:val="single"/>
        </w:rPr>
        <w:t xml:space="preserve"> жилищный инспектор</w:t>
      </w:r>
      <w:r w:rsidRPr="0025707E">
        <w:rPr>
          <w:u w:val="single"/>
        </w:rPr>
        <w:t xml:space="preserve"> отдела муниципального контроля администрации ГО г</w:t>
      </w:r>
      <w:proofErr w:type="gramStart"/>
      <w:r w:rsidRPr="0025707E">
        <w:rPr>
          <w:u w:val="single"/>
        </w:rPr>
        <w:t>.С</w:t>
      </w:r>
      <w:proofErr w:type="gramEnd"/>
      <w:r w:rsidRPr="0025707E">
        <w:rPr>
          <w:u w:val="single"/>
        </w:rPr>
        <w:t>терлитамак</w:t>
      </w:r>
      <w:r w:rsidRPr="002419E3">
        <w:t>______________________</w:t>
      </w:r>
      <w:r w:rsidR="003B3026">
        <w:t>________</w:t>
      </w:r>
    </w:p>
    <w:p w:rsidR="009B377B" w:rsidRPr="00531BE8" w:rsidRDefault="003B3026" w:rsidP="00531BE8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="00244C22" w:rsidRPr="00244C22">
        <w:rPr>
          <w:sz w:val="20"/>
          <w:szCs w:val="20"/>
        </w:rPr>
        <w:t>о(</w:t>
      </w:r>
      <w:proofErr w:type="gramEnd"/>
      <w:r w:rsidR="00244C22"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244C22" w:rsidRPr="00244C22">
        <w:rPr>
          <w:sz w:val="20"/>
          <w:szCs w:val="20"/>
        </w:rPr>
        <w:br/>
        <w:t>по аккредитации, выдавшего свидетельство)</w:t>
      </w:r>
    </w:p>
    <w:p w:rsidR="009B377B" w:rsidRDefault="00244C22" w:rsidP="002419E3">
      <w:r>
        <w:t xml:space="preserve">При проведении проверки присутствовали: </w:t>
      </w:r>
    </w:p>
    <w:p w:rsidR="00244C22" w:rsidRPr="002419E3" w:rsidRDefault="00C073BD" w:rsidP="009B377B">
      <w:pPr>
        <w:jc w:val="both"/>
        <w:rPr>
          <w:sz w:val="22"/>
          <w:szCs w:val="22"/>
        </w:rPr>
      </w:pPr>
      <w:r>
        <w:rPr>
          <w:sz w:val="22"/>
          <w:szCs w:val="22"/>
        </w:rPr>
        <w:t>-/-/-/-/-/-/-/-/-/-/-/-/-/-/-/-/-/-/-</w:t>
      </w:r>
    </w:p>
    <w:p w:rsidR="00244C22" w:rsidRDefault="0059348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9A75BD" w:rsidRDefault="009A75BD" w:rsidP="003B3026">
      <w:pPr>
        <w:ind w:firstLine="567"/>
        <w:jc w:val="both"/>
        <w:rPr>
          <w:u w:val="single"/>
        </w:rPr>
      </w:pPr>
    </w:p>
    <w:p w:rsidR="00AD7D0B" w:rsidRDefault="00AD7D0B" w:rsidP="003B3026">
      <w:pPr>
        <w:ind w:firstLine="567"/>
        <w:jc w:val="both"/>
        <w:rPr>
          <w:u w:val="single"/>
        </w:rPr>
      </w:pPr>
    </w:p>
    <w:p w:rsidR="00AD7D0B" w:rsidRDefault="00AD7D0B" w:rsidP="0045495F">
      <w:pPr>
        <w:ind w:firstLine="567"/>
        <w:jc w:val="both"/>
      </w:pPr>
    </w:p>
    <w:p w:rsidR="00AD7D0B" w:rsidRDefault="00AD7D0B" w:rsidP="0045495F">
      <w:pPr>
        <w:ind w:firstLine="567"/>
        <w:jc w:val="both"/>
      </w:pPr>
    </w:p>
    <w:p w:rsidR="00AD7D0B" w:rsidRDefault="00AD7D0B" w:rsidP="0045495F">
      <w:pPr>
        <w:ind w:firstLine="567"/>
        <w:jc w:val="both"/>
      </w:pPr>
    </w:p>
    <w:p w:rsidR="00BC5DE5" w:rsidRDefault="00244C22" w:rsidP="0045495F">
      <w:pPr>
        <w:ind w:firstLine="567"/>
        <w:jc w:val="both"/>
      </w:pPr>
      <w:r>
        <w:t>В ходе проведения проверки</w:t>
      </w:r>
      <w:r w:rsidR="00003459">
        <w:t xml:space="preserve"> </w:t>
      </w:r>
      <w:r>
        <w:t>выявлены</w:t>
      </w:r>
      <w:r w:rsidR="00BC5DE5">
        <w:t>:</w:t>
      </w:r>
    </w:p>
    <w:p w:rsidR="00BC5DE5" w:rsidRDefault="00244C22" w:rsidP="0045495F">
      <w:pPr>
        <w:ind w:firstLine="567"/>
        <w:jc w:val="both"/>
      </w:pPr>
      <w: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A64923" w:rsidRPr="00516ABA" w:rsidRDefault="00C073BD" w:rsidP="00C073BD">
      <w:pPr>
        <w:jc w:val="both"/>
        <w:rPr>
          <w:u w:val="single"/>
        </w:rPr>
      </w:pPr>
      <w:r>
        <w:rPr>
          <w:sz w:val="22"/>
          <w:szCs w:val="22"/>
        </w:rPr>
        <w:t>-/-/-/-/-/-/-/-/-/-/-/-/-/-/-/-/-/-/-</w:t>
      </w:r>
      <w:r w:rsidR="0026487B" w:rsidRPr="00516ABA">
        <w:rPr>
          <w:u w:val="single"/>
        </w:rPr>
        <w:t xml:space="preserve"> является ответственным квартиросъемщиком муниципального жилого помещения по ул. Артема, д.59, кв.36, о чем свидетельствует справка финансового лицевого счета №1544, выданная 12.08.2014 г. ООО «Единый расчетный центр». При проведении проверки непосредственным обнаружением выявлено нарушение</w:t>
      </w:r>
      <w:r w:rsidR="00314B0A" w:rsidRPr="00516ABA">
        <w:rPr>
          <w:u w:val="single"/>
        </w:rPr>
        <w:t xml:space="preserve"> </w:t>
      </w:r>
      <w:r>
        <w:rPr>
          <w:sz w:val="22"/>
          <w:szCs w:val="22"/>
        </w:rPr>
        <w:t>-/-/-/-/-/-/-/-/-/-/-/-/-/-/-/-/-/-/-</w:t>
      </w:r>
      <w:r w:rsidR="0026487B" w:rsidRPr="00516ABA">
        <w:rPr>
          <w:u w:val="single"/>
        </w:rPr>
        <w:t>правил пользования жил</w:t>
      </w:r>
      <w:r w:rsidR="0070672B">
        <w:rPr>
          <w:u w:val="single"/>
        </w:rPr>
        <w:t>ым</w:t>
      </w:r>
      <w:r w:rsidR="0026487B" w:rsidRPr="00516ABA">
        <w:rPr>
          <w:u w:val="single"/>
        </w:rPr>
        <w:t xml:space="preserve"> помещени</w:t>
      </w:r>
      <w:r w:rsidR="0070672B">
        <w:rPr>
          <w:u w:val="single"/>
        </w:rPr>
        <w:t>ем</w:t>
      </w:r>
      <w:r w:rsidR="00314B0A" w:rsidRPr="00516ABA">
        <w:rPr>
          <w:u w:val="single"/>
        </w:rPr>
        <w:t xml:space="preserve">, несоблюдение санитарно-гигиенических требований </w:t>
      </w:r>
      <w:r w:rsidR="00873A18" w:rsidRPr="00516ABA">
        <w:rPr>
          <w:u w:val="single"/>
        </w:rPr>
        <w:t>(</w:t>
      </w:r>
      <w:proofErr w:type="gramStart"/>
      <w:r w:rsidR="00873A18" w:rsidRPr="00516ABA">
        <w:rPr>
          <w:u w:val="single"/>
        </w:rPr>
        <w:t>ч</w:t>
      </w:r>
      <w:proofErr w:type="gramEnd"/>
      <w:r w:rsidR="00873A18" w:rsidRPr="00516ABA">
        <w:rPr>
          <w:u w:val="single"/>
        </w:rPr>
        <w:t>.4 ст. 17 ЖК РФ)</w:t>
      </w:r>
      <w:r w:rsidR="0026487B" w:rsidRPr="00516ABA">
        <w:rPr>
          <w:u w:val="single"/>
        </w:rPr>
        <w:t xml:space="preserve">, а именно в квартире содержится собака, уход за ней не обеспечен, имеются следы опорожнений, фекалий. Собака опорожняется на балконе, </w:t>
      </w:r>
      <w:r w:rsidR="003A24C0">
        <w:rPr>
          <w:u w:val="single"/>
        </w:rPr>
        <w:t>опорожнения</w:t>
      </w:r>
      <w:r w:rsidR="0026487B" w:rsidRPr="00516ABA">
        <w:rPr>
          <w:u w:val="single"/>
        </w:rPr>
        <w:t xml:space="preserve"> стека</w:t>
      </w:r>
      <w:r w:rsidR="003A24C0">
        <w:rPr>
          <w:u w:val="single"/>
        </w:rPr>
        <w:t>ю</w:t>
      </w:r>
      <w:r w:rsidR="0026487B" w:rsidRPr="00516ABA">
        <w:rPr>
          <w:u w:val="single"/>
        </w:rPr>
        <w:t>т</w:t>
      </w:r>
      <w:r w:rsidR="003A24C0">
        <w:rPr>
          <w:u w:val="single"/>
        </w:rPr>
        <w:t xml:space="preserve"> на балкон нижерасположенной</w:t>
      </w:r>
      <w:r w:rsidR="0026487B" w:rsidRPr="00516ABA">
        <w:rPr>
          <w:u w:val="single"/>
        </w:rPr>
        <w:t xml:space="preserve"> </w:t>
      </w:r>
      <w:r w:rsidR="003A24C0">
        <w:rPr>
          <w:u w:val="single"/>
        </w:rPr>
        <w:t>квартиры</w:t>
      </w:r>
      <w:r w:rsidR="0026487B" w:rsidRPr="00516ABA">
        <w:rPr>
          <w:u w:val="single"/>
        </w:rPr>
        <w:t>.</w:t>
      </w:r>
    </w:p>
    <w:p w:rsidR="00314B0A" w:rsidRPr="00516ABA" w:rsidRDefault="00314B0A" w:rsidP="00C073BD">
      <w:pPr>
        <w:jc w:val="both"/>
        <w:rPr>
          <w:u w:val="single"/>
        </w:rPr>
      </w:pPr>
      <w:r w:rsidRPr="00516ABA">
        <w:rPr>
          <w:u w:val="single"/>
        </w:rPr>
        <w:t xml:space="preserve">По результатам проверки принято решение </w:t>
      </w:r>
      <w:r w:rsidR="003A24C0">
        <w:rPr>
          <w:u w:val="single"/>
        </w:rPr>
        <w:t xml:space="preserve">составить протокол </w:t>
      </w:r>
      <w:r w:rsidR="009D0910">
        <w:rPr>
          <w:u w:val="single"/>
        </w:rPr>
        <w:t xml:space="preserve">по статье 7.21 ч.1 </w:t>
      </w:r>
      <w:proofErr w:type="spellStart"/>
      <w:r w:rsidR="009D0910">
        <w:rPr>
          <w:u w:val="single"/>
        </w:rPr>
        <w:t>КоАП</w:t>
      </w:r>
      <w:proofErr w:type="spellEnd"/>
      <w:r w:rsidR="009D0910">
        <w:rPr>
          <w:u w:val="single"/>
        </w:rPr>
        <w:t xml:space="preserve"> РФ, </w:t>
      </w:r>
      <w:r w:rsidRPr="00516ABA">
        <w:rPr>
          <w:u w:val="single"/>
        </w:rPr>
        <w:t xml:space="preserve">на устранение выявленного нарушения </w:t>
      </w:r>
      <w:r w:rsidR="00C073BD">
        <w:rPr>
          <w:sz w:val="22"/>
          <w:szCs w:val="22"/>
        </w:rPr>
        <w:t>-/-/-/-/-/-/-/-/-/-/-/-/-/-/-/-/-/-/-</w:t>
      </w:r>
      <w:r w:rsidRPr="00516ABA">
        <w:rPr>
          <w:u w:val="single"/>
        </w:rPr>
        <w:t>выдать предписание.</w:t>
      </w:r>
    </w:p>
    <w:p w:rsidR="00314B0A" w:rsidRPr="00314B0A" w:rsidRDefault="00314B0A" w:rsidP="00314B0A">
      <w:pPr>
        <w:ind w:firstLine="360"/>
        <w:jc w:val="both"/>
      </w:pPr>
      <w:r w:rsidRPr="00314B0A">
        <w:t xml:space="preserve">Во время проверки проводилась фотосъемка фотоаппаратом </w:t>
      </w:r>
      <w:r w:rsidRPr="00314B0A">
        <w:rPr>
          <w:lang w:val="en-US"/>
        </w:rPr>
        <w:t>Nikon</w:t>
      </w:r>
      <w:r w:rsidRPr="00314B0A">
        <w:t xml:space="preserve"> </w:t>
      </w:r>
      <w:proofErr w:type="spellStart"/>
      <w:r w:rsidRPr="00314B0A">
        <w:rPr>
          <w:lang w:val="en-US"/>
        </w:rPr>
        <w:t>Coolpix</w:t>
      </w:r>
      <w:proofErr w:type="spellEnd"/>
      <w:r w:rsidRPr="00314B0A">
        <w:t xml:space="preserve"> </w:t>
      </w:r>
      <w:r w:rsidRPr="00314B0A">
        <w:rPr>
          <w:lang w:val="en-US"/>
        </w:rPr>
        <w:t>S</w:t>
      </w:r>
      <w:r w:rsidRPr="00314B0A">
        <w:t>3000.</w:t>
      </w:r>
    </w:p>
    <w:p w:rsidR="00531BE8" w:rsidRDefault="00244C22" w:rsidP="001125D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1302A3" w:rsidRDefault="00F41449" w:rsidP="001302A3">
      <w:pPr>
        <w:ind w:firstLine="567"/>
        <w:jc w:val="both"/>
        <w:rPr>
          <w:sz w:val="22"/>
          <w:szCs w:val="22"/>
          <w:u w:val="single"/>
        </w:rPr>
      </w:pPr>
      <w:r>
        <w:t>нарушений не выявлено</w:t>
      </w:r>
      <w:r w:rsidR="001302A3">
        <w:t>:</w:t>
      </w:r>
      <w:r w:rsidR="00DF0D65" w:rsidRPr="00DF0D65">
        <w:rPr>
          <w:sz w:val="22"/>
          <w:szCs w:val="22"/>
          <w:u w:val="single"/>
        </w:rPr>
        <w:t xml:space="preserve"> </w:t>
      </w: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E1386" w:rsidRDefault="00244C22" w:rsidP="00244C22">
      <w:r>
        <w:t>Прилагаемые к акту документы:</w:t>
      </w:r>
      <w:r w:rsidR="002E1386">
        <w:t xml:space="preserve"> </w:t>
      </w:r>
      <w:r w:rsidR="00A37933" w:rsidRPr="002E1386">
        <w:t>п</w:t>
      </w:r>
      <w:r w:rsidR="00794EB0" w:rsidRPr="002E1386">
        <w:t>редписани</w:t>
      </w:r>
      <w:r w:rsidR="00AD7D0B">
        <w:t>е</w:t>
      </w:r>
      <w:r w:rsidR="00C15EA5" w:rsidRPr="002E1386">
        <w:t xml:space="preserve"> № </w:t>
      </w:r>
      <w:r w:rsidR="001125DA" w:rsidRPr="002E1386">
        <w:t xml:space="preserve"> </w:t>
      </w:r>
      <w:r w:rsidR="005A34EF" w:rsidRPr="002E1386">
        <w:t xml:space="preserve">от </w:t>
      </w:r>
      <w:r w:rsidR="00AD7D0B">
        <w:t>1</w:t>
      </w:r>
      <w:r w:rsidR="009D0910">
        <w:t>8</w:t>
      </w:r>
      <w:r w:rsidR="00CA3FBB" w:rsidRPr="002E1386">
        <w:t>.0</w:t>
      </w:r>
      <w:r w:rsidR="00AD7D0B">
        <w:t>8</w:t>
      </w:r>
      <w:r w:rsidR="00A37933" w:rsidRPr="002E1386">
        <w:t>.2014</w:t>
      </w:r>
      <w:r w:rsidR="005A34EF" w:rsidRPr="002E1386">
        <w:t>г.</w:t>
      </w:r>
      <w:r w:rsidR="00426402" w:rsidRPr="002E1386">
        <w:t>,</w:t>
      </w:r>
      <w:r w:rsidR="00CD3E58">
        <w:t xml:space="preserve"> фотоматериалы на </w:t>
      </w:r>
      <w:r w:rsidR="00AD7D0B">
        <w:t>4</w:t>
      </w:r>
      <w:r w:rsidR="00CD3E58">
        <w:t xml:space="preserve"> лист</w:t>
      </w:r>
      <w:r w:rsidR="00F31E3D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proofErr w:type="spellStart"/>
      <w:r w:rsidR="00BD3E9D" w:rsidRPr="00BD3E9D">
        <w:rPr>
          <w:i/>
        </w:rPr>
        <w:t>Скабёлкина</w:t>
      </w:r>
      <w:proofErr w:type="spellEnd"/>
      <w:r w:rsidR="00BD3E9D" w:rsidRPr="00BD3E9D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Tr="006104CA">
        <w:tc>
          <w:tcPr>
            <w:tcW w:w="170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AD7D0B" w:rsidP="009D0910">
            <w:pPr>
              <w:snapToGrid w:val="0"/>
              <w:jc w:val="center"/>
            </w:pPr>
            <w:r>
              <w:t>1</w:t>
            </w:r>
            <w:r w:rsidR="009D0910"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</w:pPr>
            <w:r w:rsidRPr="002419E3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F31E3D" w:rsidP="00CD3E58">
            <w:pPr>
              <w:snapToGrid w:val="0"/>
              <w:jc w:val="center"/>
            </w:pPr>
            <w: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419E3" w:rsidRDefault="00244C22" w:rsidP="00244C22">
            <w:pPr>
              <w:snapToGrid w:val="0"/>
              <w:jc w:val="right"/>
            </w:pPr>
            <w:r w:rsidRPr="002419E3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419E3" w:rsidRDefault="00B618D7" w:rsidP="00244C22">
            <w:pPr>
              <w:snapToGrid w:val="0"/>
            </w:pPr>
            <w:r w:rsidRPr="002419E3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333485" w:rsidRDefault="00244C22" w:rsidP="00244C22">
            <w:pPr>
              <w:snapToGrid w:val="0"/>
              <w:rPr>
                <w:i/>
              </w:rPr>
            </w:pPr>
            <w:proofErr w:type="gramStart"/>
            <w:r w:rsidRPr="00333485">
              <w:rPr>
                <w:i/>
              </w:rPr>
              <w:t>г</w:t>
            </w:r>
            <w:proofErr w:type="gramEnd"/>
            <w:r w:rsidRPr="0033348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1F08D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9C2"/>
    <w:multiLevelType w:val="hybridMultilevel"/>
    <w:tmpl w:val="664CF670"/>
    <w:lvl w:ilvl="0" w:tplc="0E50569E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28DA"/>
    <w:rsid w:val="000173BD"/>
    <w:rsid w:val="00017507"/>
    <w:rsid w:val="0002673A"/>
    <w:rsid w:val="00052637"/>
    <w:rsid w:val="000633E0"/>
    <w:rsid w:val="0007600A"/>
    <w:rsid w:val="000A1D48"/>
    <w:rsid w:val="000A4486"/>
    <w:rsid w:val="000B0918"/>
    <w:rsid w:val="000B658F"/>
    <w:rsid w:val="001034D9"/>
    <w:rsid w:val="001125DA"/>
    <w:rsid w:val="001302A3"/>
    <w:rsid w:val="001505D2"/>
    <w:rsid w:val="001652B8"/>
    <w:rsid w:val="00170A22"/>
    <w:rsid w:val="0018700F"/>
    <w:rsid w:val="00191FF6"/>
    <w:rsid w:val="0019296A"/>
    <w:rsid w:val="001977E7"/>
    <w:rsid w:val="001D406E"/>
    <w:rsid w:val="001E3E04"/>
    <w:rsid w:val="001E611C"/>
    <w:rsid w:val="001E7EA3"/>
    <w:rsid w:val="001F08D3"/>
    <w:rsid w:val="00217779"/>
    <w:rsid w:val="00220C91"/>
    <w:rsid w:val="00223F8E"/>
    <w:rsid w:val="002373C1"/>
    <w:rsid w:val="002419E3"/>
    <w:rsid w:val="00244C22"/>
    <w:rsid w:val="0025315E"/>
    <w:rsid w:val="0026487B"/>
    <w:rsid w:val="00276CE9"/>
    <w:rsid w:val="00287A03"/>
    <w:rsid w:val="002C2865"/>
    <w:rsid w:val="002E1386"/>
    <w:rsid w:val="002F2F6A"/>
    <w:rsid w:val="0030188B"/>
    <w:rsid w:val="00305192"/>
    <w:rsid w:val="00311362"/>
    <w:rsid w:val="00314B0A"/>
    <w:rsid w:val="00333485"/>
    <w:rsid w:val="00377B09"/>
    <w:rsid w:val="0039422D"/>
    <w:rsid w:val="003A24C0"/>
    <w:rsid w:val="003B3026"/>
    <w:rsid w:val="003B5C8D"/>
    <w:rsid w:val="003B5D46"/>
    <w:rsid w:val="003B7F5C"/>
    <w:rsid w:val="003C1664"/>
    <w:rsid w:val="003D7999"/>
    <w:rsid w:val="003E0CE7"/>
    <w:rsid w:val="003E639B"/>
    <w:rsid w:val="003E74AD"/>
    <w:rsid w:val="003F294F"/>
    <w:rsid w:val="00401A6C"/>
    <w:rsid w:val="00413606"/>
    <w:rsid w:val="00426402"/>
    <w:rsid w:val="00432CEB"/>
    <w:rsid w:val="0045495F"/>
    <w:rsid w:val="004720D7"/>
    <w:rsid w:val="00496E1E"/>
    <w:rsid w:val="004B0F7A"/>
    <w:rsid w:val="004B17DB"/>
    <w:rsid w:val="004D32D0"/>
    <w:rsid w:val="004E644D"/>
    <w:rsid w:val="0050385F"/>
    <w:rsid w:val="00516ABA"/>
    <w:rsid w:val="00531BE8"/>
    <w:rsid w:val="00591C7B"/>
    <w:rsid w:val="00593482"/>
    <w:rsid w:val="00593C18"/>
    <w:rsid w:val="005A34EF"/>
    <w:rsid w:val="005B21E5"/>
    <w:rsid w:val="005B3409"/>
    <w:rsid w:val="005C4165"/>
    <w:rsid w:val="005C474D"/>
    <w:rsid w:val="006104CA"/>
    <w:rsid w:val="0061465E"/>
    <w:rsid w:val="00651C75"/>
    <w:rsid w:val="006741C8"/>
    <w:rsid w:val="006A4F66"/>
    <w:rsid w:val="006D27E9"/>
    <w:rsid w:val="006D59E9"/>
    <w:rsid w:val="006F35DE"/>
    <w:rsid w:val="0070672B"/>
    <w:rsid w:val="00713B3D"/>
    <w:rsid w:val="00717494"/>
    <w:rsid w:val="00720B38"/>
    <w:rsid w:val="0072769B"/>
    <w:rsid w:val="00746DDE"/>
    <w:rsid w:val="00770B06"/>
    <w:rsid w:val="00794EB0"/>
    <w:rsid w:val="007A2B56"/>
    <w:rsid w:val="007F6385"/>
    <w:rsid w:val="00801717"/>
    <w:rsid w:val="00810D68"/>
    <w:rsid w:val="0084613E"/>
    <w:rsid w:val="00850D09"/>
    <w:rsid w:val="00856C0B"/>
    <w:rsid w:val="0087292B"/>
    <w:rsid w:val="00873A18"/>
    <w:rsid w:val="00880A1C"/>
    <w:rsid w:val="00895AD5"/>
    <w:rsid w:val="008B5B09"/>
    <w:rsid w:val="008D3C87"/>
    <w:rsid w:val="0092514C"/>
    <w:rsid w:val="0094156D"/>
    <w:rsid w:val="00964D53"/>
    <w:rsid w:val="009A4B86"/>
    <w:rsid w:val="009A75BD"/>
    <w:rsid w:val="009B3589"/>
    <w:rsid w:val="009B377B"/>
    <w:rsid w:val="009D0910"/>
    <w:rsid w:val="009E0B15"/>
    <w:rsid w:val="00A022A2"/>
    <w:rsid w:val="00A0461A"/>
    <w:rsid w:val="00A159B2"/>
    <w:rsid w:val="00A342E3"/>
    <w:rsid w:val="00A37933"/>
    <w:rsid w:val="00A515A1"/>
    <w:rsid w:val="00A63A4E"/>
    <w:rsid w:val="00A64923"/>
    <w:rsid w:val="00A75424"/>
    <w:rsid w:val="00A84F96"/>
    <w:rsid w:val="00A90392"/>
    <w:rsid w:val="00A939F6"/>
    <w:rsid w:val="00AA45B5"/>
    <w:rsid w:val="00AB7936"/>
    <w:rsid w:val="00AD530A"/>
    <w:rsid w:val="00AD7D0B"/>
    <w:rsid w:val="00AF0101"/>
    <w:rsid w:val="00AF6031"/>
    <w:rsid w:val="00B25FEA"/>
    <w:rsid w:val="00B47F35"/>
    <w:rsid w:val="00B618D7"/>
    <w:rsid w:val="00B65DF7"/>
    <w:rsid w:val="00B862FF"/>
    <w:rsid w:val="00BC5DE5"/>
    <w:rsid w:val="00BD3E9D"/>
    <w:rsid w:val="00BE11E8"/>
    <w:rsid w:val="00BF14E2"/>
    <w:rsid w:val="00BF5F2B"/>
    <w:rsid w:val="00C073BD"/>
    <w:rsid w:val="00C15EA5"/>
    <w:rsid w:val="00C230FD"/>
    <w:rsid w:val="00C26EDA"/>
    <w:rsid w:val="00C274E0"/>
    <w:rsid w:val="00C274EB"/>
    <w:rsid w:val="00C41620"/>
    <w:rsid w:val="00C4734D"/>
    <w:rsid w:val="00C5095B"/>
    <w:rsid w:val="00C66F0C"/>
    <w:rsid w:val="00C73947"/>
    <w:rsid w:val="00C9398D"/>
    <w:rsid w:val="00CA3FBB"/>
    <w:rsid w:val="00CA598E"/>
    <w:rsid w:val="00CD3E58"/>
    <w:rsid w:val="00CD42DF"/>
    <w:rsid w:val="00CE3F05"/>
    <w:rsid w:val="00D1447D"/>
    <w:rsid w:val="00D23481"/>
    <w:rsid w:val="00D53E07"/>
    <w:rsid w:val="00D63919"/>
    <w:rsid w:val="00D74010"/>
    <w:rsid w:val="00DE28EA"/>
    <w:rsid w:val="00DF0D65"/>
    <w:rsid w:val="00E04761"/>
    <w:rsid w:val="00E52622"/>
    <w:rsid w:val="00E6110F"/>
    <w:rsid w:val="00E76D46"/>
    <w:rsid w:val="00EC5FAC"/>
    <w:rsid w:val="00F11B84"/>
    <w:rsid w:val="00F31E3D"/>
    <w:rsid w:val="00F3208A"/>
    <w:rsid w:val="00F32DD3"/>
    <w:rsid w:val="00F40D9D"/>
    <w:rsid w:val="00F41449"/>
    <w:rsid w:val="00FA366C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9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C2E2-3350-4738-9807-801AC97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9</cp:revision>
  <cp:lastPrinted>2014-08-19T05:41:00Z</cp:lastPrinted>
  <dcterms:created xsi:type="dcterms:W3CDTF">2014-08-18T11:15:00Z</dcterms:created>
  <dcterms:modified xsi:type="dcterms:W3CDTF">2014-08-21T04:44:00Z</dcterms:modified>
</cp:coreProperties>
</file>