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39629A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ED5C8B" w:rsidRDefault="002419E3" w:rsidP="00244C22">
            <w:pPr>
              <w:snapToGrid w:val="0"/>
              <w:jc w:val="right"/>
            </w:pPr>
            <w:r w:rsidRPr="00ED5C8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2419E3" w:rsidP="00D81C94">
            <w:pPr>
              <w:snapToGrid w:val="0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D81C94">
              <w:rPr>
                <w:sz w:val="22"/>
                <w:szCs w:val="22"/>
                <w:u w:val="single"/>
              </w:rPr>
              <w:t>07</w:t>
            </w: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ED5C8B" w:rsidRDefault="002419E3" w:rsidP="00D81C94">
            <w:pPr>
              <w:snapToGrid w:val="0"/>
              <w:ind w:right="-198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5B21E5"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  <w:u w:val="single"/>
              </w:rPr>
              <w:t xml:space="preserve"> </w:t>
            </w:r>
            <w:r w:rsidR="00D81C94">
              <w:rPr>
                <w:sz w:val="22"/>
                <w:szCs w:val="22"/>
                <w:u w:val="single"/>
              </w:rPr>
              <w:t>мая</w:t>
            </w:r>
            <w:proofErr w:type="gramStart"/>
            <w:r w:rsidRPr="00ED5C8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ED5C8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>201</w:t>
            </w:r>
            <w:r w:rsidR="00512467" w:rsidRPr="00ED5C8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ED5C8B" w:rsidRDefault="00717494" w:rsidP="00244C22">
            <w:pPr>
              <w:snapToGrid w:val="0"/>
            </w:pPr>
            <w:proofErr w:type="gramStart"/>
            <w:r w:rsidRPr="00ED5C8B">
              <w:rPr>
                <w:sz w:val="22"/>
                <w:szCs w:val="22"/>
              </w:rPr>
              <w:t>г</w:t>
            </w:r>
            <w:proofErr w:type="gramEnd"/>
            <w:r w:rsidRPr="00ED5C8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ED5C8B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ED5C8B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ED5C8B" w:rsidRDefault="00244C22" w:rsidP="00605C4F">
            <w:pPr>
              <w:snapToGrid w:val="0"/>
              <w:jc w:val="center"/>
              <w:rPr>
                <w:sz w:val="20"/>
                <w:szCs w:val="20"/>
              </w:rPr>
            </w:pPr>
            <w:r w:rsidRPr="00ED5C8B">
              <w:rPr>
                <w:sz w:val="20"/>
                <w:szCs w:val="20"/>
              </w:rPr>
              <w:t>(дата составления акта)</w:t>
            </w:r>
          </w:p>
          <w:p w:rsidR="009B377B" w:rsidRPr="00ED5C8B" w:rsidRDefault="00D81C94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14-30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33420E">
        <w:rPr>
          <w:sz w:val="22"/>
          <w:szCs w:val="22"/>
        </w:rPr>
        <w:t>ул.</w:t>
      </w:r>
      <w:r w:rsidR="00605C4F">
        <w:rPr>
          <w:sz w:val="22"/>
          <w:szCs w:val="22"/>
        </w:rPr>
        <w:t xml:space="preserve"> </w:t>
      </w:r>
      <w:proofErr w:type="spellStart"/>
      <w:r w:rsidR="00D81C94">
        <w:rPr>
          <w:sz w:val="22"/>
          <w:szCs w:val="22"/>
        </w:rPr>
        <w:t>Караная</w:t>
      </w:r>
      <w:proofErr w:type="spellEnd"/>
      <w:r w:rsidR="00D81C94">
        <w:rPr>
          <w:sz w:val="22"/>
          <w:szCs w:val="22"/>
        </w:rPr>
        <w:t xml:space="preserve"> Муратова, 14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47212">
        <w:rPr>
          <w:sz w:val="22"/>
          <w:szCs w:val="22"/>
        </w:rPr>
        <w:t>1</w:t>
      </w:r>
      <w:r w:rsidR="00D81C94">
        <w:rPr>
          <w:sz w:val="22"/>
          <w:szCs w:val="22"/>
        </w:rPr>
        <w:t>79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D81C94">
        <w:rPr>
          <w:sz w:val="22"/>
          <w:szCs w:val="22"/>
        </w:rPr>
        <w:t>28</w:t>
      </w:r>
      <w:r w:rsidR="00A47212">
        <w:rPr>
          <w:sz w:val="22"/>
          <w:szCs w:val="22"/>
        </w:rPr>
        <w:t>.04</w:t>
      </w:r>
      <w:r w:rsidR="00512467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 w:rsidR="00D81C94">
        <w:rPr>
          <w:u w:val="single"/>
        </w:rPr>
        <w:t>ТСЖ «Алмаз»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D81C94">
        <w:rPr>
          <w:sz w:val="22"/>
          <w:szCs w:val="22"/>
        </w:rPr>
        <w:t>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>Стерлитамак, ул</w:t>
      </w:r>
      <w:proofErr w:type="gramStart"/>
      <w:r w:rsidR="00D81C94">
        <w:t>.А</w:t>
      </w:r>
      <w:proofErr w:type="gramEnd"/>
      <w:r w:rsidR="00D81C94">
        <w:t>ртема</w:t>
      </w:r>
      <w:r w:rsidR="00512467">
        <w:t xml:space="preserve">, </w:t>
      </w:r>
      <w:r w:rsidR="00D81C94">
        <w:t>97Б, офис 40А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605C4F" w:rsidRPr="00420205" w:rsidTr="00175E9B">
        <w:tc>
          <w:tcPr>
            <w:tcW w:w="187" w:type="dxa"/>
            <w:shd w:val="clear" w:color="auto" w:fill="auto"/>
            <w:vAlign w:val="bottom"/>
          </w:tcPr>
          <w:p w:rsidR="00605C4F" w:rsidRPr="00420205" w:rsidRDefault="00605C4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D81C94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605C4F" w:rsidRPr="00420205" w:rsidRDefault="00D81C94" w:rsidP="001B1DA7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мая</w:t>
            </w:r>
            <w:r w:rsidR="00605C4F"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EB0D0C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EB0D0C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605C4F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D24B05" w:rsidP="00D24B0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39629A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605C4F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05C4F" w:rsidRPr="00420205" w:rsidRDefault="00D24B05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B0D0C">
              <w:rPr>
                <w:sz w:val="22"/>
                <w:szCs w:val="22"/>
                <w:u w:val="single"/>
              </w:rPr>
              <w:t>ч3</w:t>
            </w:r>
            <w:r w:rsidR="00605C4F" w:rsidRPr="00420205">
              <w:rPr>
                <w:sz w:val="22"/>
                <w:szCs w:val="22"/>
                <w:u w:val="single"/>
              </w:rPr>
              <w:t>0м</w:t>
            </w:r>
          </w:p>
        </w:tc>
      </w:tr>
      <w:tr w:rsidR="00D24B05" w:rsidRPr="00420205" w:rsidTr="00175E9B">
        <w:tc>
          <w:tcPr>
            <w:tcW w:w="187" w:type="dxa"/>
            <w:shd w:val="clear" w:color="auto" w:fill="auto"/>
            <w:vAlign w:val="bottom"/>
          </w:tcPr>
          <w:p w:rsidR="00D24B05" w:rsidRPr="00420205" w:rsidRDefault="00D24B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D24B05" w:rsidRPr="00420205" w:rsidRDefault="00D24B05" w:rsidP="00D24B05">
            <w:pPr>
              <w:snapToGrid w:val="0"/>
              <w:rPr>
                <w:u w:val="single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ind w:left="-170" w:firstLine="170"/>
              <w:jc w:val="right"/>
              <w:rPr>
                <w:u w:val="single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24B05" w:rsidRPr="00420205" w:rsidRDefault="00D24B05" w:rsidP="00D24B05">
            <w:pPr>
              <w:snapToGrid w:val="0"/>
              <w:rPr>
                <w:u w:val="single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D24B05" w:rsidRPr="00420205" w:rsidRDefault="00D24B05" w:rsidP="00D24B05">
            <w:pPr>
              <w:snapToGrid w:val="0"/>
              <w:rPr>
                <w:u w:val="single"/>
              </w:rPr>
            </w:pPr>
            <w:r w:rsidRPr="00D24B05">
              <w:rPr>
                <w:sz w:val="22"/>
                <w:szCs w:val="22"/>
              </w:rPr>
              <w:t xml:space="preserve">     </w:t>
            </w:r>
            <w:r w:rsidRPr="00420205">
              <w:rPr>
                <w:sz w:val="22"/>
                <w:szCs w:val="22"/>
                <w:u w:val="single"/>
              </w:rPr>
              <w:t>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D24B05" w:rsidRPr="00420205" w:rsidRDefault="00D24B05" w:rsidP="00DF6FE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420205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420205" w:rsidRDefault="00244C22" w:rsidP="00244C22">
      <w:pPr>
        <w:rPr>
          <w:sz w:val="2"/>
          <w:szCs w:val="2"/>
        </w:rPr>
      </w:pPr>
    </w:p>
    <w:p w:rsidR="00244C22" w:rsidRPr="00420205" w:rsidRDefault="00244C2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44C22" w:rsidRPr="00420205" w:rsidRDefault="00244C22" w:rsidP="00244C22">
      <w:r w:rsidRPr="00420205">
        <w:t>Общая продолжительность проверки:</w:t>
      </w:r>
      <w:r w:rsidR="00531BE8" w:rsidRPr="00420205">
        <w:t xml:space="preserve">          </w:t>
      </w:r>
      <w:r w:rsidR="00EB0D0C">
        <w:rPr>
          <w:sz w:val="22"/>
          <w:szCs w:val="22"/>
        </w:rPr>
        <w:t>1</w:t>
      </w:r>
      <w:r w:rsidR="00175E9B" w:rsidRPr="00420205">
        <w:rPr>
          <w:sz w:val="22"/>
          <w:szCs w:val="22"/>
        </w:rPr>
        <w:t xml:space="preserve"> д</w:t>
      </w:r>
      <w:r w:rsidR="00EB0D0C">
        <w:rPr>
          <w:sz w:val="22"/>
          <w:szCs w:val="22"/>
        </w:rPr>
        <w:t>ень</w:t>
      </w:r>
      <w:r w:rsidR="00531BE8" w:rsidRPr="00420205">
        <w:rPr>
          <w:sz w:val="22"/>
          <w:szCs w:val="22"/>
        </w:rPr>
        <w:t xml:space="preserve"> </w:t>
      </w:r>
      <w:r w:rsidR="00223F8E" w:rsidRPr="00420205">
        <w:rPr>
          <w:sz w:val="22"/>
          <w:szCs w:val="22"/>
        </w:rPr>
        <w:t>/</w:t>
      </w:r>
      <w:r w:rsidR="00531BE8" w:rsidRPr="00420205">
        <w:rPr>
          <w:sz w:val="22"/>
          <w:szCs w:val="22"/>
        </w:rPr>
        <w:t xml:space="preserve">  </w:t>
      </w:r>
      <w:r w:rsidR="00EB0D0C">
        <w:rPr>
          <w:sz w:val="22"/>
          <w:szCs w:val="22"/>
        </w:rPr>
        <w:t>1</w:t>
      </w:r>
      <w:r w:rsidR="009750E1" w:rsidRPr="00420205">
        <w:rPr>
          <w:sz w:val="22"/>
          <w:szCs w:val="22"/>
        </w:rPr>
        <w:t>час</w:t>
      </w:r>
      <w:r w:rsidR="00C22BAD" w:rsidRPr="00420205">
        <w:rPr>
          <w:sz w:val="22"/>
          <w:szCs w:val="22"/>
        </w:rPr>
        <w:t xml:space="preserve"> </w:t>
      </w:r>
      <w:r w:rsidR="00D24B05">
        <w:rPr>
          <w:sz w:val="22"/>
          <w:szCs w:val="22"/>
        </w:rPr>
        <w:t>0</w:t>
      </w:r>
      <w:r w:rsidR="00AF0101" w:rsidRPr="00420205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8B407A">
        <w:rPr>
          <w:u w:val="single"/>
        </w:rPr>
        <w:t xml:space="preserve"> городского округа город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3E6B5D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244C22" w:rsidRPr="00375667" w:rsidRDefault="007C7C43" w:rsidP="009A766A">
      <w:pPr>
        <w:jc w:val="both"/>
      </w:pPr>
      <w:r w:rsidRPr="00375667">
        <w:t xml:space="preserve"> </w:t>
      </w:r>
    </w:p>
    <w:p w:rsidR="00EB0928" w:rsidRPr="00EB0D0C" w:rsidRDefault="00593482" w:rsidP="00EB0D0C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516641" w:rsidRPr="00BB028D" w:rsidRDefault="00D24B05" w:rsidP="00686F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ТСЖ «Алмаз»</w:t>
      </w:r>
      <w:r w:rsidR="0045495F" w:rsidRPr="00BB028D">
        <w:rPr>
          <w:sz w:val="22"/>
          <w:szCs w:val="22"/>
        </w:rPr>
        <w:t xml:space="preserve"> предоставлены следующие</w:t>
      </w:r>
      <w:r w:rsidR="00746DDE" w:rsidRPr="00BB028D">
        <w:rPr>
          <w:sz w:val="22"/>
          <w:szCs w:val="22"/>
        </w:rPr>
        <w:t xml:space="preserve"> документы:</w:t>
      </w:r>
    </w:p>
    <w:p w:rsidR="00D24B05" w:rsidRPr="00375667" w:rsidRDefault="00D24B05" w:rsidP="00D24B05">
      <w:pPr>
        <w:keepNext/>
        <w:jc w:val="both"/>
        <w:rPr>
          <w:sz w:val="22"/>
          <w:szCs w:val="22"/>
          <w:u w:val="single"/>
        </w:rPr>
      </w:pPr>
      <w:r w:rsidRPr="00375667">
        <w:rPr>
          <w:sz w:val="22"/>
          <w:szCs w:val="22"/>
          <w:u w:val="single"/>
        </w:rPr>
        <w:t xml:space="preserve">устав организации; </w:t>
      </w:r>
    </w:p>
    <w:p w:rsidR="00D24B05" w:rsidRPr="00375667" w:rsidRDefault="00D24B05" w:rsidP="00D24B05">
      <w:pPr>
        <w:keepNext/>
        <w:jc w:val="both"/>
        <w:rPr>
          <w:sz w:val="22"/>
          <w:szCs w:val="22"/>
          <w:u w:val="single"/>
        </w:rPr>
      </w:pPr>
      <w:r w:rsidRPr="00375667">
        <w:rPr>
          <w:sz w:val="22"/>
          <w:szCs w:val="22"/>
          <w:u w:val="single"/>
        </w:rPr>
        <w:t xml:space="preserve">карта партнера; </w:t>
      </w:r>
    </w:p>
    <w:p w:rsidR="00D24B05" w:rsidRDefault="00D24B05" w:rsidP="00D24B05">
      <w:pPr>
        <w:keepNext/>
        <w:jc w:val="both"/>
        <w:rPr>
          <w:sz w:val="22"/>
          <w:szCs w:val="22"/>
          <w:u w:val="single"/>
        </w:rPr>
      </w:pPr>
      <w:r w:rsidRPr="00FF0919">
        <w:rPr>
          <w:sz w:val="22"/>
          <w:szCs w:val="22"/>
          <w:u w:val="single"/>
        </w:rPr>
        <w:t xml:space="preserve">технический паспорт на жилой дом; </w:t>
      </w:r>
    </w:p>
    <w:p w:rsidR="00D24B05" w:rsidRPr="00375667" w:rsidRDefault="00D24B05" w:rsidP="00D24B05">
      <w:pPr>
        <w:keepNext/>
        <w:jc w:val="both"/>
        <w:rPr>
          <w:sz w:val="22"/>
          <w:szCs w:val="22"/>
          <w:u w:val="single"/>
        </w:rPr>
      </w:pPr>
      <w:r w:rsidRPr="00FF0919">
        <w:rPr>
          <w:sz w:val="22"/>
          <w:szCs w:val="22"/>
          <w:u w:val="single"/>
        </w:rPr>
        <w:t xml:space="preserve">копия протокола собственников помещений многоквартирного дома о выборе способа управления домом; договор управления многоквартирным домом с собственниками жилого дома с приложениями (выборочно); </w:t>
      </w:r>
      <w:r w:rsidR="00375667" w:rsidRPr="00375667">
        <w:rPr>
          <w:sz w:val="22"/>
          <w:szCs w:val="22"/>
          <w:u w:val="single"/>
        </w:rPr>
        <w:t>информация по расходованию средств по МКД № 14 по ул.К.Муратова</w:t>
      </w:r>
      <w:r w:rsidRPr="00375667">
        <w:rPr>
          <w:sz w:val="22"/>
          <w:szCs w:val="22"/>
          <w:u w:val="single"/>
        </w:rPr>
        <w:t xml:space="preserve"> </w:t>
      </w:r>
      <w:r w:rsidR="00375667" w:rsidRPr="00375667">
        <w:rPr>
          <w:sz w:val="22"/>
          <w:szCs w:val="22"/>
          <w:u w:val="single"/>
        </w:rPr>
        <w:t xml:space="preserve"> по статье «Содержание и текущий ремонт» в 2015 г.</w:t>
      </w:r>
    </w:p>
    <w:p w:rsidR="00D24B05" w:rsidRDefault="00D24B05" w:rsidP="00D24B05">
      <w:pPr>
        <w:keepNext/>
        <w:jc w:val="both"/>
        <w:rPr>
          <w:sz w:val="22"/>
          <w:szCs w:val="22"/>
          <w:u w:val="single"/>
        </w:rPr>
      </w:pPr>
      <w:r w:rsidRPr="00FF0919">
        <w:rPr>
          <w:sz w:val="22"/>
          <w:szCs w:val="22"/>
          <w:u w:val="single"/>
        </w:rPr>
        <w:t xml:space="preserve">план работ по текущему ремонту на 2015 год, </w:t>
      </w:r>
    </w:p>
    <w:p w:rsidR="00D24B05" w:rsidRPr="00375667" w:rsidRDefault="00D24B05" w:rsidP="00D24B05">
      <w:pPr>
        <w:keepNext/>
        <w:jc w:val="both"/>
      </w:pPr>
      <w:r w:rsidRPr="00375667">
        <w:rPr>
          <w:sz w:val="22"/>
          <w:szCs w:val="22"/>
          <w:u w:val="single"/>
        </w:rPr>
        <w:t xml:space="preserve">журнал заявок по течи кровли 2014, 2015 г. по кв.70 по МКД № 14 по ул. </w:t>
      </w:r>
      <w:proofErr w:type="spellStart"/>
      <w:r w:rsidRPr="00375667">
        <w:rPr>
          <w:sz w:val="22"/>
          <w:szCs w:val="22"/>
          <w:u w:val="single"/>
        </w:rPr>
        <w:t>Караная</w:t>
      </w:r>
      <w:proofErr w:type="spellEnd"/>
      <w:r w:rsidRPr="00375667">
        <w:rPr>
          <w:sz w:val="22"/>
          <w:szCs w:val="22"/>
          <w:u w:val="single"/>
        </w:rPr>
        <w:t xml:space="preserve"> Муратова с отметкой исполнения и приложением подтверждающих документов</w:t>
      </w:r>
    </w:p>
    <w:p w:rsidR="00686F1B" w:rsidRPr="00D24B05" w:rsidRDefault="00686F1B" w:rsidP="00EB0D0C">
      <w:pPr>
        <w:ind w:right="-141"/>
        <w:jc w:val="both"/>
        <w:rPr>
          <w:color w:val="FF0000"/>
          <w:sz w:val="22"/>
          <w:szCs w:val="22"/>
        </w:rPr>
      </w:pPr>
    </w:p>
    <w:p w:rsidR="00D24B05" w:rsidRDefault="00BF50C6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обследовании чердачного помещения выявлены сухие следы пятен (разводы) от течи кровли.</w:t>
      </w:r>
    </w:p>
    <w:p w:rsidR="007808BD" w:rsidRDefault="00BF50C6" w:rsidP="007808BD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осмотре</w:t>
      </w:r>
      <w:r w:rsidR="007808BD">
        <w:rPr>
          <w:sz w:val="22"/>
          <w:szCs w:val="22"/>
        </w:rPr>
        <w:t xml:space="preserve"> крыши</w:t>
      </w:r>
      <w:r>
        <w:rPr>
          <w:sz w:val="22"/>
          <w:szCs w:val="22"/>
        </w:rPr>
        <w:t xml:space="preserve"> выявлено: произведен ремонт кровли над квартирой № 70 по К.Муратова, 14</w:t>
      </w:r>
      <w:r w:rsidR="007808BD">
        <w:rPr>
          <w:sz w:val="22"/>
          <w:szCs w:val="22"/>
        </w:rPr>
        <w:t xml:space="preserve">, работы выполнены </w:t>
      </w:r>
      <w:proofErr w:type="spellStart"/>
      <w:r w:rsidR="007808BD">
        <w:rPr>
          <w:sz w:val="22"/>
          <w:szCs w:val="22"/>
        </w:rPr>
        <w:t>бикростом</w:t>
      </w:r>
      <w:proofErr w:type="spellEnd"/>
      <w:r w:rsidR="007808BD">
        <w:rPr>
          <w:sz w:val="22"/>
          <w:szCs w:val="22"/>
        </w:rPr>
        <w:t>,</w:t>
      </w:r>
      <w:r w:rsidR="007808BD" w:rsidRPr="007808BD">
        <w:rPr>
          <w:color w:val="000000"/>
          <w:sz w:val="22"/>
          <w:szCs w:val="22"/>
          <w:shd w:val="clear" w:color="auto" w:fill="FFFFFF"/>
        </w:rPr>
        <w:t xml:space="preserve"> </w:t>
      </w:r>
      <w:r w:rsidR="007808BD">
        <w:rPr>
          <w:color w:val="000000"/>
          <w:sz w:val="22"/>
          <w:szCs w:val="22"/>
          <w:shd w:val="clear" w:color="auto" w:fill="FFFFFF"/>
        </w:rPr>
        <w:t xml:space="preserve">места соединения промазаны </w:t>
      </w:r>
      <w:proofErr w:type="spellStart"/>
      <w:r w:rsidR="007808BD">
        <w:rPr>
          <w:color w:val="000000"/>
          <w:sz w:val="22"/>
          <w:szCs w:val="22"/>
          <w:shd w:val="clear" w:color="auto" w:fill="FFFFFF"/>
        </w:rPr>
        <w:t>герметиком</w:t>
      </w:r>
      <w:proofErr w:type="spellEnd"/>
      <w:r w:rsidR="007808BD">
        <w:rPr>
          <w:color w:val="000000"/>
          <w:sz w:val="22"/>
          <w:szCs w:val="22"/>
          <w:shd w:val="clear" w:color="auto" w:fill="FFFFFF"/>
        </w:rPr>
        <w:t>.</w:t>
      </w:r>
      <w:r>
        <w:rPr>
          <w:sz w:val="22"/>
          <w:szCs w:val="22"/>
        </w:rPr>
        <w:t xml:space="preserve"> </w:t>
      </w:r>
      <w:r w:rsidR="007808BD">
        <w:rPr>
          <w:sz w:val="22"/>
          <w:szCs w:val="22"/>
        </w:rPr>
        <w:t>Отслоения рулонного покрытия и воздушных мешков не наблюдается.</w:t>
      </w:r>
    </w:p>
    <w:p w:rsidR="007808BD" w:rsidRPr="00686F1B" w:rsidRDefault="007808BD" w:rsidP="002746C3">
      <w:pPr>
        <w:ind w:right="-141"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7808BD" w:rsidRDefault="007808BD" w:rsidP="007808BD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</w:t>
      </w:r>
      <w:r>
        <w:rPr>
          <w:sz w:val="22"/>
          <w:szCs w:val="22"/>
        </w:rPr>
        <w:t>осмотром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многоквартирного жилого дома</w:t>
      </w:r>
      <w:r w:rsidRPr="00234D97">
        <w:rPr>
          <w:sz w:val="22"/>
          <w:szCs w:val="22"/>
        </w:rPr>
        <w:t>, расположенному по адресу РБ, г. Стерлитама</w:t>
      </w:r>
      <w:r>
        <w:rPr>
          <w:sz w:val="22"/>
          <w:szCs w:val="22"/>
        </w:rPr>
        <w:t xml:space="preserve">к, </w:t>
      </w:r>
      <w:r>
        <w:t>ул. К.Муратова, 14</w:t>
      </w:r>
      <w:r>
        <w:rPr>
          <w:sz w:val="22"/>
          <w:szCs w:val="22"/>
        </w:rPr>
        <w:t xml:space="preserve"> выявлено несоответствие</w:t>
      </w:r>
      <w:r w:rsidRPr="00234D97">
        <w:rPr>
          <w:sz w:val="22"/>
          <w:szCs w:val="22"/>
        </w:rPr>
        <w:t xml:space="preserve">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7808BD" w:rsidRDefault="007808BD" w:rsidP="00780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1.Отсутствует защитная решетка на водоприемной воронке водосточного стояка 2 подъезда (п. 4.6.1.26) – устранено в ходе проверки</w:t>
      </w:r>
    </w:p>
    <w:p w:rsidR="007808BD" w:rsidRDefault="007808BD" w:rsidP="00780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2.Местами наличие мусора на кровле (п. 4.6.1.23)– устранено в ходе проверки</w:t>
      </w:r>
    </w:p>
    <w:p w:rsidR="00E039D7" w:rsidRPr="002F7CBB" w:rsidRDefault="00D24B05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E6BBB" w:rsidRDefault="00B618D7" w:rsidP="006E6BBB">
      <w:r>
        <w:t>нарушений не выявлено</w:t>
      </w:r>
    </w:p>
    <w:p w:rsidR="00BF50C6" w:rsidRDefault="00D24B05" w:rsidP="00BF50C6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</w:t>
      </w:r>
      <w:r>
        <w:rPr>
          <w:sz w:val="22"/>
          <w:szCs w:val="22"/>
        </w:rPr>
        <w:t>осмотром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многоквартирного жилого дома</w:t>
      </w:r>
      <w:r w:rsidRPr="00234D97">
        <w:rPr>
          <w:sz w:val="22"/>
          <w:szCs w:val="22"/>
        </w:rPr>
        <w:t>, расположенному по адресу РБ, г. Стерлитама</w:t>
      </w:r>
      <w:r>
        <w:rPr>
          <w:sz w:val="22"/>
          <w:szCs w:val="22"/>
        </w:rPr>
        <w:t xml:space="preserve">к, </w:t>
      </w:r>
      <w:r>
        <w:t>ул. К.Муратова, 14</w:t>
      </w:r>
      <w:r>
        <w:rPr>
          <w:sz w:val="22"/>
          <w:szCs w:val="22"/>
        </w:rPr>
        <w:t xml:space="preserve"> выявлено соответствие</w:t>
      </w:r>
      <w:r w:rsidRPr="00234D97">
        <w:rPr>
          <w:sz w:val="22"/>
          <w:szCs w:val="22"/>
        </w:rPr>
        <w:t xml:space="preserve">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D24B05" w:rsidRPr="00BF50C6" w:rsidRDefault="00BF50C6" w:rsidP="00BF50C6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BF50C6">
        <w:rPr>
          <w:color w:val="000000"/>
          <w:sz w:val="22"/>
          <w:szCs w:val="22"/>
          <w:shd w:val="clear" w:color="auto" w:fill="FFFFFF"/>
        </w:rPr>
        <w:t>Приклейка гидроизоляционных слоев к основанию и оклейка их между собой прочная, отслоение рулонных материалов не наблюдается, поверхность кровли ровная без вмятин, прогибов и воздушных мешков</w:t>
      </w:r>
      <w:proofErr w:type="gramStart"/>
      <w:r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7808BD">
        <w:rPr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="007808BD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="007808BD">
        <w:rPr>
          <w:color w:val="000000"/>
          <w:sz w:val="22"/>
          <w:szCs w:val="22"/>
          <w:shd w:val="clear" w:color="auto" w:fill="FFFFFF"/>
        </w:rPr>
        <w:t xml:space="preserve">.4.6.3.3 </w:t>
      </w:r>
      <w:proofErr w:type="spellStart"/>
      <w:r w:rsidR="007808BD">
        <w:rPr>
          <w:color w:val="000000"/>
          <w:sz w:val="22"/>
          <w:szCs w:val="22"/>
          <w:shd w:val="clear" w:color="auto" w:fill="FFFFFF"/>
        </w:rPr>
        <w:t>ПиН</w:t>
      </w:r>
      <w:proofErr w:type="spellEnd"/>
      <w:r w:rsidR="007808BD">
        <w:rPr>
          <w:color w:val="000000"/>
          <w:sz w:val="22"/>
          <w:szCs w:val="22"/>
          <w:shd w:val="clear" w:color="auto" w:fill="FFFFFF"/>
        </w:rPr>
        <w:t>)</w:t>
      </w:r>
    </w:p>
    <w:p w:rsidR="002F7CBB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  <w:r w:rsidR="00080F3A">
        <w:t>.</w:t>
      </w:r>
    </w:p>
    <w:p w:rsidR="00D24B05" w:rsidRDefault="00D24B05" w:rsidP="00B618D7">
      <w:pPr>
        <w:ind w:firstLine="708"/>
      </w:pPr>
    </w:p>
    <w:p w:rsidR="007808BD" w:rsidRDefault="007808BD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7808BD" w:rsidRPr="00017507" w:rsidRDefault="007808BD" w:rsidP="00244C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83C19" w:rsidRDefault="00F83C19" w:rsidP="00244C22"/>
    <w:p w:rsidR="00244C22" w:rsidRPr="00123A02" w:rsidRDefault="00A12FF0" w:rsidP="00244C22">
      <w:r>
        <w:t>Прилагаемые к акту документы:</w:t>
      </w:r>
      <w:r w:rsidR="0058572F">
        <w:t xml:space="preserve"> </w:t>
      </w:r>
      <w:r w:rsidR="00107626" w:rsidRPr="00123A02">
        <w:t xml:space="preserve">фотографии на </w:t>
      </w:r>
      <w:r w:rsidR="00D24B05">
        <w:t>4</w:t>
      </w:r>
      <w:r w:rsidR="0058572F" w:rsidRPr="00123A02">
        <w:t xml:space="preserve"> </w:t>
      </w:r>
      <w:r w:rsidR="00107626" w:rsidRPr="00123A02">
        <w:t>лист</w:t>
      </w:r>
      <w:r w:rsidR="00CB2F81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24B05" w:rsidP="00244C22">
            <w:pPr>
              <w:snapToGrid w:val="0"/>
              <w:jc w:val="center"/>
            </w:pPr>
            <w:r>
              <w:t>07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24B05" w:rsidP="00244C22">
            <w:pPr>
              <w:snapToGrid w:val="0"/>
              <w:jc w:val="center"/>
            </w:pPr>
            <w: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686F1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05AC"/>
    <w:multiLevelType w:val="hybridMultilevel"/>
    <w:tmpl w:val="C68C868A"/>
    <w:lvl w:ilvl="0" w:tplc="F0024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7F02"/>
    <w:multiLevelType w:val="hybridMultilevel"/>
    <w:tmpl w:val="813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0E8D"/>
    <w:rsid w:val="00003459"/>
    <w:rsid w:val="00011541"/>
    <w:rsid w:val="000128DA"/>
    <w:rsid w:val="0001360C"/>
    <w:rsid w:val="000173BD"/>
    <w:rsid w:val="00017507"/>
    <w:rsid w:val="0001752A"/>
    <w:rsid w:val="0002673A"/>
    <w:rsid w:val="00027462"/>
    <w:rsid w:val="00031EA9"/>
    <w:rsid w:val="0004071D"/>
    <w:rsid w:val="00042F5B"/>
    <w:rsid w:val="00052637"/>
    <w:rsid w:val="000537F1"/>
    <w:rsid w:val="000733CF"/>
    <w:rsid w:val="00080F3A"/>
    <w:rsid w:val="000A1D48"/>
    <w:rsid w:val="000A4486"/>
    <w:rsid w:val="000B658F"/>
    <w:rsid w:val="000C47A6"/>
    <w:rsid w:val="000D286B"/>
    <w:rsid w:val="000D6AC0"/>
    <w:rsid w:val="000E6ADF"/>
    <w:rsid w:val="000F6DF4"/>
    <w:rsid w:val="001002C6"/>
    <w:rsid w:val="00107626"/>
    <w:rsid w:val="001125DA"/>
    <w:rsid w:val="00123A02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376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746C3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27125"/>
    <w:rsid w:val="00333485"/>
    <w:rsid w:val="0033420E"/>
    <w:rsid w:val="003624FA"/>
    <w:rsid w:val="00375667"/>
    <w:rsid w:val="00376E51"/>
    <w:rsid w:val="00377B09"/>
    <w:rsid w:val="00380114"/>
    <w:rsid w:val="0038100C"/>
    <w:rsid w:val="0039422D"/>
    <w:rsid w:val="00395061"/>
    <w:rsid w:val="0039629A"/>
    <w:rsid w:val="003B3A17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48B"/>
    <w:rsid w:val="0041080C"/>
    <w:rsid w:val="00420205"/>
    <w:rsid w:val="00424888"/>
    <w:rsid w:val="00431654"/>
    <w:rsid w:val="00434F03"/>
    <w:rsid w:val="0045495F"/>
    <w:rsid w:val="00470DC2"/>
    <w:rsid w:val="004720D7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12467"/>
    <w:rsid w:val="00516641"/>
    <w:rsid w:val="00531BE8"/>
    <w:rsid w:val="00557883"/>
    <w:rsid w:val="00565E1B"/>
    <w:rsid w:val="005748B0"/>
    <w:rsid w:val="00584DB2"/>
    <w:rsid w:val="0058572F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5E3C5B"/>
    <w:rsid w:val="0060029A"/>
    <w:rsid w:val="006019E1"/>
    <w:rsid w:val="0060588B"/>
    <w:rsid w:val="00605C4F"/>
    <w:rsid w:val="006104CA"/>
    <w:rsid w:val="0061465E"/>
    <w:rsid w:val="00617097"/>
    <w:rsid w:val="006404FE"/>
    <w:rsid w:val="00653514"/>
    <w:rsid w:val="006626C4"/>
    <w:rsid w:val="006657F3"/>
    <w:rsid w:val="00686F1B"/>
    <w:rsid w:val="00691071"/>
    <w:rsid w:val="006C2F85"/>
    <w:rsid w:val="006C3FD3"/>
    <w:rsid w:val="006D27E9"/>
    <w:rsid w:val="006D54CC"/>
    <w:rsid w:val="006E6BBB"/>
    <w:rsid w:val="006E78B8"/>
    <w:rsid w:val="006F3416"/>
    <w:rsid w:val="00700C37"/>
    <w:rsid w:val="00713B3D"/>
    <w:rsid w:val="00717494"/>
    <w:rsid w:val="00720B38"/>
    <w:rsid w:val="00735160"/>
    <w:rsid w:val="00743829"/>
    <w:rsid w:val="00746DDE"/>
    <w:rsid w:val="007808BD"/>
    <w:rsid w:val="00784403"/>
    <w:rsid w:val="00786F7A"/>
    <w:rsid w:val="0078746F"/>
    <w:rsid w:val="00794EB0"/>
    <w:rsid w:val="007A2B56"/>
    <w:rsid w:val="007A34A2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20C3"/>
    <w:rsid w:val="008B407A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1712C"/>
    <w:rsid w:val="0092514C"/>
    <w:rsid w:val="009469C7"/>
    <w:rsid w:val="00952A9D"/>
    <w:rsid w:val="009750E1"/>
    <w:rsid w:val="00991564"/>
    <w:rsid w:val="0099165D"/>
    <w:rsid w:val="009A766A"/>
    <w:rsid w:val="009B377B"/>
    <w:rsid w:val="009C1CD4"/>
    <w:rsid w:val="009C1EAE"/>
    <w:rsid w:val="00A022A2"/>
    <w:rsid w:val="00A12FF0"/>
    <w:rsid w:val="00A159B2"/>
    <w:rsid w:val="00A33B74"/>
    <w:rsid w:val="00A47212"/>
    <w:rsid w:val="00A524CD"/>
    <w:rsid w:val="00A532CA"/>
    <w:rsid w:val="00A5768D"/>
    <w:rsid w:val="00A630FF"/>
    <w:rsid w:val="00A659BF"/>
    <w:rsid w:val="00A71D69"/>
    <w:rsid w:val="00A75424"/>
    <w:rsid w:val="00A859BC"/>
    <w:rsid w:val="00AA45B5"/>
    <w:rsid w:val="00AA4A7F"/>
    <w:rsid w:val="00AB1301"/>
    <w:rsid w:val="00AB7936"/>
    <w:rsid w:val="00AC3C6E"/>
    <w:rsid w:val="00AF0101"/>
    <w:rsid w:val="00AF6031"/>
    <w:rsid w:val="00B04CA3"/>
    <w:rsid w:val="00B23802"/>
    <w:rsid w:val="00B47F35"/>
    <w:rsid w:val="00B5075A"/>
    <w:rsid w:val="00B546F0"/>
    <w:rsid w:val="00B618D7"/>
    <w:rsid w:val="00B65DF7"/>
    <w:rsid w:val="00B80831"/>
    <w:rsid w:val="00B862FF"/>
    <w:rsid w:val="00BB028D"/>
    <w:rsid w:val="00BB49BC"/>
    <w:rsid w:val="00BB4A33"/>
    <w:rsid w:val="00BC5DE5"/>
    <w:rsid w:val="00BD3E9D"/>
    <w:rsid w:val="00BD626B"/>
    <w:rsid w:val="00BE11E8"/>
    <w:rsid w:val="00BE5AB7"/>
    <w:rsid w:val="00BF50C6"/>
    <w:rsid w:val="00BF5F2B"/>
    <w:rsid w:val="00C133FC"/>
    <w:rsid w:val="00C173A2"/>
    <w:rsid w:val="00C21257"/>
    <w:rsid w:val="00C22BAD"/>
    <w:rsid w:val="00C230FD"/>
    <w:rsid w:val="00C26EDA"/>
    <w:rsid w:val="00C37B1A"/>
    <w:rsid w:val="00C41620"/>
    <w:rsid w:val="00C41A70"/>
    <w:rsid w:val="00C455D4"/>
    <w:rsid w:val="00C4734D"/>
    <w:rsid w:val="00C5095B"/>
    <w:rsid w:val="00C63263"/>
    <w:rsid w:val="00C66A8D"/>
    <w:rsid w:val="00C73947"/>
    <w:rsid w:val="00C86FC1"/>
    <w:rsid w:val="00C92EAE"/>
    <w:rsid w:val="00CA7BCC"/>
    <w:rsid w:val="00CB2F81"/>
    <w:rsid w:val="00CD300F"/>
    <w:rsid w:val="00CD42DF"/>
    <w:rsid w:val="00CE0871"/>
    <w:rsid w:val="00CE3F05"/>
    <w:rsid w:val="00D00CCC"/>
    <w:rsid w:val="00D1447D"/>
    <w:rsid w:val="00D209C1"/>
    <w:rsid w:val="00D22407"/>
    <w:rsid w:val="00D23481"/>
    <w:rsid w:val="00D24B05"/>
    <w:rsid w:val="00D53E07"/>
    <w:rsid w:val="00D703D3"/>
    <w:rsid w:val="00D77972"/>
    <w:rsid w:val="00D81C94"/>
    <w:rsid w:val="00D9157F"/>
    <w:rsid w:val="00DA36D8"/>
    <w:rsid w:val="00DB2832"/>
    <w:rsid w:val="00DB2C6B"/>
    <w:rsid w:val="00DB7ECF"/>
    <w:rsid w:val="00DE0FB7"/>
    <w:rsid w:val="00DE0FC0"/>
    <w:rsid w:val="00DF1CDC"/>
    <w:rsid w:val="00E039D7"/>
    <w:rsid w:val="00E40510"/>
    <w:rsid w:val="00E43D17"/>
    <w:rsid w:val="00E52622"/>
    <w:rsid w:val="00E6795B"/>
    <w:rsid w:val="00E76D46"/>
    <w:rsid w:val="00E82FB1"/>
    <w:rsid w:val="00E83D04"/>
    <w:rsid w:val="00E967A5"/>
    <w:rsid w:val="00E97111"/>
    <w:rsid w:val="00EB0928"/>
    <w:rsid w:val="00EB0D0C"/>
    <w:rsid w:val="00ED3908"/>
    <w:rsid w:val="00ED5C8B"/>
    <w:rsid w:val="00EF3034"/>
    <w:rsid w:val="00F011F0"/>
    <w:rsid w:val="00F075B1"/>
    <w:rsid w:val="00F3208A"/>
    <w:rsid w:val="00F322F2"/>
    <w:rsid w:val="00F37E76"/>
    <w:rsid w:val="00F83C19"/>
    <w:rsid w:val="00F87133"/>
    <w:rsid w:val="00FA366C"/>
    <w:rsid w:val="00FA3D80"/>
    <w:rsid w:val="00FB2B37"/>
    <w:rsid w:val="00FD098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5E1B"/>
  </w:style>
  <w:style w:type="character" w:styleId="a5">
    <w:name w:val="Hyperlink"/>
    <w:basedOn w:val="a0"/>
    <w:uiPriority w:val="99"/>
    <w:semiHidden/>
    <w:unhideWhenUsed/>
    <w:rsid w:val="00565E1B"/>
    <w:rPr>
      <w:color w:val="0000FF"/>
      <w:u w:val="single"/>
    </w:rPr>
  </w:style>
  <w:style w:type="paragraph" w:customStyle="1" w:styleId="s1">
    <w:name w:val="s_1"/>
    <w:basedOn w:val="a"/>
    <w:rsid w:val="00565E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A303-8C36-4E4C-B751-51D02D53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2015-05-12T09:33:00Z</cp:lastPrinted>
  <dcterms:created xsi:type="dcterms:W3CDTF">2015-05-12T09:37:00Z</dcterms:created>
  <dcterms:modified xsi:type="dcterms:W3CDTF">2015-05-12T09:37:00Z</dcterms:modified>
</cp:coreProperties>
</file>