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28" w:rsidRPr="000502B7" w:rsidRDefault="00E93B28" w:rsidP="000502B7">
      <w:pPr>
        <w:jc w:val="center"/>
        <w:rPr>
          <w:rFonts w:ascii="Times New Roman" w:hAnsi="Times New Roman"/>
          <w:b/>
          <w:sz w:val="28"/>
          <w:szCs w:val="28"/>
        </w:rPr>
      </w:pPr>
      <w:r w:rsidRPr="000502B7">
        <w:rPr>
          <w:rFonts w:ascii="Times New Roman" w:hAnsi="Times New Roman"/>
          <w:b/>
          <w:sz w:val="28"/>
          <w:szCs w:val="28"/>
        </w:rPr>
        <w:t>О работе, проводимой по легализаци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0502B7">
        <w:rPr>
          <w:rFonts w:ascii="Times New Roman" w:hAnsi="Times New Roman"/>
          <w:b/>
          <w:sz w:val="28"/>
          <w:szCs w:val="28"/>
        </w:rPr>
        <w:t xml:space="preserve"> трудовых отношений</w:t>
      </w:r>
    </w:p>
    <w:p w:rsidR="00E93B28" w:rsidRDefault="00E93B28" w:rsidP="000502B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3B28" w:rsidRDefault="00E93B28" w:rsidP="000502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02B7">
        <w:rPr>
          <w:rFonts w:ascii="Times New Roman" w:hAnsi="Times New Roman"/>
          <w:sz w:val="28"/>
          <w:szCs w:val="28"/>
        </w:rPr>
        <w:t>Трудовые отношения возникают между работником и работодателем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основании трудового договора, заключение которого является обязательным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условием при приеме на работу (статья 16 Трудового кодекса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Федерации).</w:t>
      </w:r>
    </w:p>
    <w:p w:rsidR="00E93B28" w:rsidRPr="000502B7" w:rsidRDefault="00E93B28" w:rsidP="000502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02B7">
        <w:rPr>
          <w:rFonts w:ascii="Times New Roman" w:hAnsi="Times New Roman"/>
          <w:sz w:val="28"/>
          <w:szCs w:val="28"/>
        </w:rPr>
        <w:t>Трудовым кодексом Российской Федерации не допускается 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между работником и работодателем гражданско-правового договора,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фактически между ними имеют место трудовые отношения (часть 2 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ТК РФ</w:t>
      </w:r>
      <w:r w:rsidRPr="000502B7">
        <w:rPr>
          <w:rFonts w:ascii="Times New Roman" w:hAnsi="Times New Roman"/>
          <w:sz w:val="28"/>
          <w:szCs w:val="28"/>
        </w:rPr>
        <w:t>).</w:t>
      </w:r>
    </w:p>
    <w:p w:rsidR="00E93B28" w:rsidRPr="000502B7" w:rsidRDefault="00E93B28" w:rsidP="000502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02B7">
        <w:rPr>
          <w:rFonts w:ascii="Times New Roman" w:hAnsi="Times New Roman"/>
          <w:sz w:val="28"/>
          <w:szCs w:val="28"/>
        </w:rPr>
        <w:t>За уклонение от оформления, ненадлежащее оформление 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договора либо заключение гражданско-правового договора, фактически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регулирующего трудовые отношения между работником и работодателем,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работодатель может быть привлечен к административной 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(статья 5.27 КоАП Российской Федерации) административные штрафы до 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тысяч рублей.</w:t>
      </w:r>
    </w:p>
    <w:p w:rsidR="00E93B28" w:rsidRPr="000502B7" w:rsidRDefault="00E93B28" w:rsidP="000502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02B7">
        <w:rPr>
          <w:rFonts w:ascii="Times New Roman" w:hAnsi="Times New Roman"/>
          <w:sz w:val="28"/>
          <w:szCs w:val="28"/>
        </w:rPr>
        <w:t>Кроме того, минусами отсутствия официального трудоустройства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работников для работодателя являются:</w:t>
      </w:r>
    </w:p>
    <w:p w:rsidR="00E93B28" w:rsidRPr="000502B7" w:rsidRDefault="00E93B28" w:rsidP="000502B7">
      <w:pPr>
        <w:jc w:val="both"/>
        <w:rPr>
          <w:rFonts w:ascii="Times New Roman" w:hAnsi="Times New Roman"/>
          <w:sz w:val="28"/>
          <w:szCs w:val="28"/>
        </w:rPr>
      </w:pPr>
      <w:r w:rsidRPr="000502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0502B7">
        <w:rPr>
          <w:rFonts w:ascii="Times New Roman" w:hAnsi="Times New Roman"/>
          <w:sz w:val="28"/>
          <w:szCs w:val="28"/>
        </w:rPr>
        <w:t>евозможность участия в государственных программах, государственной</w:t>
      </w:r>
      <w:r>
        <w:rPr>
          <w:rFonts w:ascii="Times New Roman" w:hAnsi="Times New Roman"/>
          <w:sz w:val="28"/>
          <w:szCs w:val="28"/>
        </w:rPr>
        <w:t xml:space="preserve"> поддержке</w:t>
      </w:r>
    </w:p>
    <w:p w:rsidR="00E93B28" w:rsidRPr="000502B7" w:rsidRDefault="00E93B28" w:rsidP="000502B7">
      <w:pPr>
        <w:jc w:val="both"/>
        <w:rPr>
          <w:rFonts w:ascii="Times New Roman" w:hAnsi="Times New Roman"/>
          <w:sz w:val="28"/>
          <w:szCs w:val="28"/>
        </w:rPr>
      </w:pPr>
      <w:r w:rsidRPr="000502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0502B7">
        <w:rPr>
          <w:rFonts w:ascii="Times New Roman" w:hAnsi="Times New Roman"/>
          <w:sz w:val="28"/>
          <w:szCs w:val="28"/>
        </w:rPr>
        <w:t>евозможность получать займы, кредиты и др.</w:t>
      </w:r>
    </w:p>
    <w:p w:rsidR="00E93B28" w:rsidRPr="000502B7" w:rsidRDefault="00E93B28" w:rsidP="000502B7">
      <w:pPr>
        <w:jc w:val="both"/>
        <w:rPr>
          <w:rFonts w:ascii="Times New Roman" w:hAnsi="Times New Roman"/>
          <w:sz w:val="28"/>
          <w:szCs w:val="28"/>
        </w:rPr>
      </w:pPr>
      <w:r w:rsidRPr="000502B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н</w:t>
      </w:r>
      <w:r w:rsidRPr="000502B7">
        <w:rPr>
          <w:rFonts w:ascii="Times New Roman" w:hAnsi="Times New Roman"/>
          <w:sz w:val="28"/>
          <w:szCs w:val="28"/>
        </w:rPr>
        <w:t>евозможность привлечь работника к ответственности за несоблюдение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трудовой дисциплины, обеспечить сохранность материальных ценностей и т.п.</w:t>
      </w:r>
    </w:p>
    <w:p w:rsidR="00E93B28" w:rsidRPr="000502B7" w:rsidRDefault="00E93B28" w:rsidP="000502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02B7">
        <w:rPr>
          <w:rFonts w:ascii="Times New Roman" w:hAnsi="Times New Roman"/>
          <w:sz w:val="28"/>
          <w:szCs w:val="28"/>
        </w:rPr>
        <w:t>Распространенным способом ущемления прав работников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практика выплаты работникам части (обычно большей) зарплаты в конверте,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называемую «теневую» заработную плату.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Значительное число организаций малого и среднего бизнеса, не желая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уплачивать налоги с фонда оплаты труда в полном объеме, часть заработной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платы выплачивают официально, а другую, как правило, большую ее часть,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выплачивают, не отражая в бухгалтерских документах, либо выплачивают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полностью в конвертах.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Сокрытие сумм реально выплачиваемой заработной платы, занижение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работодателями суммы страховых взносов, перечисляемых в Пенсионный фонд, ведет к нарушению конституционных прав граждан на получение трудовых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пенсий в полном объеме.</w:t>
      </w:r>
    </w:p>
    <w:p w:rsidR="00E93B28" w:rsidRPr="000502B7" w:rsidRDefault="00E93B28" w:rsidP="00FE73F6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502B7">
        <w:rPr>
          <w:rFonts w:ascii="Times New Roman" w:hAnsi="Times New Roman"/>
          <w:sz w:val="28"/>
          <w:szCs w:val="28"/>
          <w:u w:val="single"/>
        </w:rPr>
        <w:t>Соглашаясь на неформальные трудовые отношения граждане лишаются:</w:t>
      </w:r>
    </w:p>
    <w:p w:rsidR="00E93B28" w:rsidRPr="000502B7" w:rsidRDefault="00E93B28" w:rsidP="000502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оплаты больничных листов</w:t>
      </w:r>
    </w:p>
    <w:p w:rsidR="00E93B28" w:rsidRPr="000502B7" w:rsidRDefault="00E93B28" w:rsidP="000502B7">
      <w:pPr>
        <w:jc w:val="both"/>
        <w:rPr>
          <w:rFonts w:ascii="Times New Roman" w:hAnsi="Times New Roman"/>
          <w:sz w:val="28"/>
          <w:szCs w:val="28"/>
        </w:rPr>
      </w:pPr>
      <w:r w:rsidRPr="000502B7">
        <w:rPr>
          <w:rFonts w:ascii="Times New Roman" w:hAnsi="Times New Roman"/>
          <w:sz w:val="28"/>
          <w:szCs w:val="28"/>
        </w:rPr>
        <w:t>- социальных гарантий, связанных с сокращением, обучением, рождением</w:t>
      </w:r>
      <w:r>
        <w:rPr>
          <w:rFonts w:ascii="Times New Roman" w:hAnsi="Times New Roman"/>
          <w:sz w:val="28"/>
          <w:szCs w:val="28"/>
        </w:rPr>
        <w:t xml:space="preserve"> ребенка и других видов пособий</w:t>
      </w:r>
    </w:p>
    <w:p w:rsidR="00E93B28" w:rsidRPr="000502B7" w:rsidRDefault="00E93B28" w:rsidP="000502B7">
      <w:pPr>
        <w:jc w:val="both"/>
        <w:rPr>
          <w:rFonts w:ascii="Times New Roman" w:hAnsi="Times New Roman"/>
          <w:sz w:val="28"/>
          <w:szCs w:val="28"/>
        </w:rPr>
      </w:pPr>
      <w:r w:rsidRPr="000502B7">
        <w:rPr>
          <w:rFonts w:ascii="Times New Roman" w:hAnsi="Times New Roman"/>
          <w:sz w:val="28"/>
          <w:szCs w:val="28"/>
        </w:rPr>
        <w:t>- получить отпускные, выходное пособие при увольнении, зарплату 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первого же конфликта с работодателем</w:t>
      </w:r>
    </w:p>
    <w:p w:rsidR="00E93B28" w:rsidRPr="000502B7" w:rsidRDefault="00E93B28" w:rsidP="000502B7">
      <w:pPr>
        <w:jc w:val="both"/>
        <w:rPr>
          <w:rFonts w:ascii="Times New Roman" w:hAnsi="Times New Roman"/>
          <w:sz w:val="28"/>
          <w:szCs w:val="28"/>
        </w:rPr>
      </w:pPr>
      <w:r w:rsidRPr="000502B7">
        <w:rPr>
          <w:rFonts w:ascii="Times New Roman" w:hAnsi="Times New Roman"/>
          <w:sz w:val="28"/>
          <w:szCs w:val="28"/>
        </w:rPr>
        <w:t>- и в перспективе могут рассчитывать только на минимальные пенсии, т.к.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при начислении любых выплат учитываются только официальные данные,</w:t>
      </w:r>
      <w:r>
        <w:rPr>
          <w:rFonts w:ascii="Times New Roman" w:hAnsi="Times New Roman"/>
          <w:sz w:val="28"/>
          <w:szCs w:val="28"/>
        </w:rPr>
        <w:t xml:space="preserve"> представленные работодателями</w:t>
      </w:r>
    </w:p>
    <w:p w:rsidR="00E93B28" w:rsidRPr="000502B7" w:rsidRDefault="00E93B28" w:rsidP="000502B7">
      <w:pPr>
        <w:jc w:val="both"/>
        <w:rPr>
          <w:rFonts w:ascii="Times New Roman" w:hAnsi="Times New Roman"/>
          <w:sz w:val="28"/>
          <w:szCs w:val="28"/>
        </w:rPr>
      </w:pPr>
      <w:r w:rsidRPr="000502B7">
        <w:rPr>
          <w:rFonts w:ascii="Times New Roman" w:hAnsi="Times New Roman"/>
          <w:sz w:val="28"/>
          <w:szCs w:val="28"/>
        </w:rPr>
        <w:t>- не получает возмещение по утрате здоровья от производственного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травматизма и профессиональных заболеваний</w:t>
      </w:r>
    </w:p>
    <w:p w:rsidR="00E93B28" w:rsidRPr="000502B7" w:rsidRDefault="00E93B28" w:rsidP="000502B7">
      <w:pPr>
        <w:jc w:val="both"/>
        <w:rPr>
          <w:rFonts w:ascii="Times New Roman" w:hAnsi="Times New Roman"/>
          <w:sz w:val="28"/>
          <w:szCs w:val="28"/>
        </w:rPr>
      </w:pPr>
      <w:r w:rsidRPr="000502B7">
        <w:rPr>
          <w:rFonts w:ascii="Times New Roman" w:hAnsi="Times New Roman"/>
          <w:sz w:val="28"/>
          <w:szCs w:val="28"/>
        </w:rPr>
        <w:t>- лишается гарантированного минимального размера оплаты труда: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работодатель может плат</w:t>
      </w:r>
      <w:r>
        <w:rPr>
          <w:rFonts w:ascii="Times New Roman" w:hAnsi="Times New Roman"/>
          <w:sz w:val="28"/>
          <w:szCs w:val="28"/>
        </w:rPr>
        <w:t>ить столько, сколько он захочет</w:t>
      </w:r>
    </w:p>
    <w:p w:rsidR="00E93B28" w:rsidRPr="000502B7" w:rsidRDefault="00E93B28" w:rsidP="000502B7">
      <w:pPr>
        <w:jc w:val="both"/>
        <w:rPr>
          <w:rFonts w:ascii="Times New Roman" w:hAnsi="Times New Roman"/>
          <w:sz w:val="28"/>
          <w:szCs w:val="28"/>
        </w:rPr>
      </w:pPr>
      <w:r w:rsidRPr="000502B7">
        <w:rPr>
          <w:rFonts w:ascii="Times New Roman" w:hAnsi="Times New Roman"/>
          <w:sz w:val="28"/>
          <w:szCs w:val="28"/>
        </w:rPr>
        <w:t>- откажут в получении ипотечного, потребительского кредита; в получении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имущественного налогового вычета.</w:t>
      </w:r>
    </w:p>
    <w:p w:rsidR="00E93B28" w:rsidRPr="000502B7" w:rsidRDefault="00E93B28" w:rsidP="00FE73F6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502B7">
        <w:rPr>
          <w:rFonts w:ascii="Times New Roman" w:hAnsi="Times New Roman"/>
          <w:sz w:val="28"/>
          <w:szCs w:val="28"/>
          <w:u w:val="single"/>
        </w:rPr>
        <w:t>Основные способы защиты работник</w:t>
      </w:r>
      <w:r>
        <w:rPr>
          <w:rFonts w:ascii="Times New Roman" w:hAnsi="Times New Roman"/>
          <w:sz w:val="28"/>
          <w:szCs w:val="28"/>
          <w:u w:val="single"/>
        </w:rPr>
        <w:t>ами</w:t>
      </w:r>
      <w:r w:rsidRPr="000502B7">
        <w:rPr>
          <w:rFonts w:ascii="Times New Roman" w:hAnsi="Times New Roman"/>
          <w:sz w:val="28"/>
          <w:szCs w:val="28"/>
          <w:u w:val="single"/>
        </w:rPr>
        <w:t xml:space="preserve"> своих трудовых прав:</w:t>
      </w:r>
    </w:p>
    <w:p w:rsidR="00E93B28" w:rsidRPr="000502B7" w:rsidRDefault="00E93B28" w:rsidP="000502B7">
      <w:pPr>
        <w:jc w:val="both"/>
        <w:rPr>
          <w:rFonts w:ascii="Times New Roman" w:hAnsi="Times New Roman"/>
          <w:sz w:val="28"/>
          <w:szCs w:val="28"/>
        </w:rPr>
      </w:pPr>
      <w:r w:rsidRPr="000502B7">
        <w:rPr>
          <w:rFonts w:ascii="Times New Roman" w:hAnsi="Times New Roman"/>
          <w:sz w:val="28"/>
          <w:szCs w:val="28"/>
        </w:rPr>
        <w:t>- самозащита работниками трудовых прав;</w:t>
      </w:r>
    </w:p>
    <w:p w:rsidR="00E93B28" w:rsidRPr="000502B7" w:rsidRDefault="00E93B28" w:rsidP="000502B7">
      <w:pPr>
        <w:jc w:val="both"/>
        <w:rPr>
          <w:rFonts w:ascii="Times New Roman" w:hAnsi="Times New Roman"/>
          <w:sz w:val="28"/>
          <w:szCs w:val="28"/>
        </w:rPr>
      </w:pPr>
      <w:r w:rsidRPr="000502B7">
        <w:rPr>
          <w:rFonts w:ascii="Times New Roman" w:hAnsi="Times New Roman"/>
          <w:sz w:val="28"/>
          <w:szCs w:val="28"/>
        </w:rPr>
        <w:t>-защита трудовых прав и законных интересов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профессиональными союзами;</w:t>
      </w:r>
    </w:p>
    <w:p w:rsidR="00E93B28" w:rsidRPr="000502B7" w:rsidRDefault="00E93B28" w:rsidP="000502B7">
      <w:pPr>
        <w:jc w:val="both"/>
        <w:rPr>
          <w:rFonts w:ascii="Times New Roman" w:hAnsi="Times New Roman"/>
          <w:sz w:val="28"/>
          <w:szCs w:val="28"/>
        </w:rPr>
      </w:pPr>
      <w:r w:rsidRPr="000502B7">
        <w:rPr>
          <w:rFonts w:ascii="Times New Roman" w:hAnsi="Times New Roman"/>
          <w:sz w:val="28"/>
          <w:szCs w:val="28"/>
        </w:rPr>
        <w:t>-государственный контроль (надзор) за соблюдением 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законодательства и иных нормативных правовых актов, содержащих 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трудового права;</w:t>
      </w:r>
    </w:p>
    <w:p w:rsidR="00E93B28" w:rsidRPr="000502B7" w:rsidRDefault="00E93B28" w:rsidP="000502B7">
      <w:pPr>
        <w:jc w:val="both"/>
        <w:rPr>
          <w:rFonts w:ascii="Times New Roman" w:hAnsi="Times New Roman"/>
          <w:sz w:val="28"/>
          <w:szCs w:val="28"/>
        </w:rPr>
      </w:pPr>
      <w:r w:rsidRPr="000502B7">
        <w:rPr>
          <w:rFonts w:ascii="Times New Roman" w:hAnsi="Times New Roman"/>
          <w:sz w:val="28"/>
          <w:szCs w:val="28"/>
        </w:rPr>
        <w:t>- судебная защита.</w:t>
      </w:r>
      <w:bookmarkStart w:id="0" w:name="_GoBack"/>
      <w:bookmarkEnd w:id="0"/>
    </w:p>
    <w:p w:rsidR="00E93B28" w:rsidRDefault="00E93B28" w:rsidP="000502B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52F3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93B28" w:rsidRPr="00352F38" w:rsidRDefault="00E93B28" w:rsidP="00FE73F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52F38">
        <w:rPr>
          <w:rFonts w:ascii="Times New Roman" w:hAnsi="Times New Roman"/>
          <w:sz w:val="28"/>
          <w:szCs w:val="28"/>
          <w:u w:val="single"/>
        </w:rPr>
        <w:t xml:space="preserve">Что делается в </w:t>
      </w:r>
      <w:r>
        <w:rPr>
          <w:rFonts w:ascii="Times New Roman" w:hAnsi="Times New Roman"/>
          <w:sz w:val="28"/>
          <w:szCs w:val="28"/>
          <w:u w:val="single"/>
        </w:rPr>
        <w:t xml:space="preserve">республике, </w:t>
      </w:r>
      <w:r w:rsidRPr="00352F38">
        <w:rPr>
          <w:rFonts w:ascii="Times New Roman" w:hAnsi="Times New Roman"/>
          <w:sz w:val="28"/>
          <w:szCs w:val="28"/>
          <w:u w:val="single"/>
        </w:rPr>
        <w:t>городском округе город Стерлитамак по легализации трудовых отношений.</w:t>
      </w:r>
    </w:p>
    <w:p w:rsidR="00E93B28" w:rsidRPr="000502B7" w:rsidRDefault="00E93B28" w:rsidP="00352F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02B7"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" w:hAnsi="Times New Roman"/>
          <w:sz w:val="28"/>
          <w:szCs w:val="28"/>
        </w:rPr>
        <w:t xml:space="preserve">Правительством Республики Башкортостан </w:t>
      </w:r>
      <w:r w:rsidRPr="000502B7">
        <w:rPr>
          <w:rFonts w:ascii="Times New Roman" w:hAnsi="Times New Roman"/>
          <w:sz w:val="28"/>
          <w:szCs w:val="28"/>
        </w:rPr>
        <w:t xml:space="preserve"> и Рострудом подписано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соглашение о реализации мер, направленных на снижение неформальной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занятости в регионе.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 xml:space="preserve">В соответствии с соглашением </w:t>
      </w:r>
      <w:r>
        <w:rPr>
          <w:rFonts w:ascii="Times New Roman" w:hAnsi="Times New Roman"/>
          <w:sz w:val="28"/>
          <w:szCs w:val="28"/>
        </w:rPr>
        <w:t xml:space="preserve">каждому муниципальному образованию </w:t>
      </w:r>
      <w:r w:rsidRPr="000502B7">
        <w:rPr>
          <w:rFonts w:ascii="Times New Roman" w:hAnsi="Times New Roman"/>
          <w:sz w:val="28"/>
          <w:szCs w:val="28"/>
        </w:rPr>
        <w:t>устан</w:t>
      </w:r>
      <w:r>
        <w:rPr>
          <w:rFonts w:ascii="Times New Roman" w:hAnsi="Times New Roman"/>
          <w:sz w:val="28"/>
          <w:szCs w:val="28"/>
        </w:rPr>
        <w:t>а</w:t>
      </w:r>
      <w:r w:rsidRPr="000502B7">
        <w:rPr>
          <w:rFonts w:ascii="Times New Roman" w:hAnsi="Times New Roman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иваются</w:t>
      </w:r>
      <w:r w:rsidRPr="000502B7">
        <w:rPr>
          <w:rFonts w:ascii="Times New Roman" w:hAnsi="Times New Roman"/>
          <w:sz w:val="28"/>
          <w:szCs w:val="28"/>
        </w:rPr>
        <w:t xml:space="preserve"> контрольны</w:t>
      </w:r>
      <w:r>
        <w:rPr>
          <w:rFonts w:ascii="Times New Roman" w:hAnsi="Times New Roman"/>
          <w:sz w:val="28"/>
          <w:szCs w:val="28"/>
        </w:rPr>
        <w:t>е</w:t>
      </w:r>
      <w:r w:rsidRPr="000502B7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050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2017 году был городскому округу город Стерлитамак был установлен показатель </w:t>
      </w:r>
      <w:r w:rsidRPr="000502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 xml:space="preserve">легализовать </w:t>
      </w:r>
      <w:r>
        <w:rPr>
          <w:rFonts w:ascii="Times New Roman" w:hAnsi="Times New Roman"/>
          <w:sz w:val="28"/>
          <w:szCs w:val="28"/>
        </w:rPr>
        <w:t>2021</w:t>
      </w:r>
      <w:r w:rsidRPr="000502B7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</w:p>
    <w:p w:rsidR="00E93B28" w:rsidRDefault="00E93B28" w:rsidP="00352F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02B7">
        <w:rPr>
          <w:rFonts w:ascii="Times New Roman" w:hAnsi="Times New Roman"/>
          <w:sz w:val="28"/>
          <w:szCs w:val="28"/>
        </w:rPr>
        <w:t>В целях выполнения принятых обязательств проводятся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>мероприятия.</w:t>
      </w:r>
    </w:p>
    <w:p w:rsidR="00E93B28" w:rsidRPr="00C75129" w:rsidRDefault="00E93B28" w:rsidP="00C751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Создана </w:t>
      </w:r>
      <w:r w:rsidRPr="005C2871">
        <w:rPr>
          <w:rFonts w:ascii="Times New Roman" w:hAnsi="Times New Roman"/>
          <w:sz w:val="28"/>
          <w:szCs w:val="28"/>
        </w:rPr>
        <w:t xml:space="preserve"> межведомственн</w:t>
      </w:r>
      <w:r>
        <w:rPr>
          <w:rFonts w:ascii="Times New Roman" w:hAnsi="Times New Roman"/>
          <w:sz w:val="28"/>
          <w:szCs w:val="28"/>
        </w:rPr>
        <w:t>ая</w:t>
      </w:r>
      <w:r w:rsidRPr="005C2871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Pr="005C2871">
        <w:rPr>
          <w:rFonts w:ascii="Times New Roman" w:hAnsi="Times New Roman"/>
          <w:sz w:val="28"/>
          <w:szCs w:val="28"/>
        </w:rPr>
        <w:t xml:space="preserve">  по вопросам увеличения  доходного потенциала бюджета городского округа город Стерлитамак Республики Башкортостан, страховых взносов в государственные внебюджетные фонды, погашения просроченной задолженности по заработной плате и легализации трудовых отношений</w:t>
      </w:r>
      <w:r>
        <w:rPr>
          <w:rFonts w:ascii="Times New Roman" w:hAnsi="Times New Roman"/>
          <w:sz w:val="28"/>
          <w:szCs w:val="28"/>
        </w:rPr>
        <w:t>, в</w:t>
      </w:r>
      <w:r w:rsidRPr="00C75129">
        <w:rPr>
          <w:rFonts w:ascii="Times New Roman" w:hAnsi="Times New Roman"/>
          <w:sz w:val="28"/>
          <w:szCs w:val="28"/>
        </w:rPr>
        <w:t xml:space="preserve">   2017 году проведено 26 заседаний межведомственной комиссии,  из них 14 по вопросам неформальной занятости.</w:t>
      </w:r>
    </w:p>
    <w:p w:rsidR="00E93B28" w:rsidRDefault="00E93B28" w:rsidP="00C751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выявления фактов неформальной занятости </w:t>
      </w:r>
      <w:r w:rsidRPr="00C75129">
        <w:rPr>
          <w:rFonts w:ascii="Times New Roman" w:hAnsi="Times New Roman"/>
          <w:sz w:val="28"/>
          <w:szCs w:val="28"/>
        </w:rPr>
        <w:t xml:space="preserve"> прокуратурой города  совместно членами </w:t>
      </w:r>
      <w:r>
        <w:rPr>
          <w:rFonts w:ascii="Times New Roman" w:hAnsi="Times New Roman"/>
          <w:sz w:val="28"/>
          <w:szCs w:val="28"/>
        </w:rPr>
        <w:t xml:space="preserve">межведомственной </w:t>
      </w:r>
      <w:r w:rsidRPr="00C75129">
        <w:rPr>
          <w:rFonts w:ascii="Times New Roman" w:hAnsi="Times New Roman"/>
          <w:sz w:val="28"/>
          <w:szCs w:val="28"/>
        </w:rPr>
        <w:t>комиссии пров</w:t>
      </w:r>
      <w:r>
        <w:rPr>
          <w:rFonts w:ascii="Times New Roman" w:hAnsi="Times New Roman"/>
          <w:sz w:val="28"/>
          <w:szCs w:val="28"/>
        </w:rPr>
        <w:t>о</w:t>
      </w:r>
      <w:r w:rsidRPr="00C7512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ятся</w:t>
      </w:r>
      <w:r w:rsidRPr="00C75129">
        <w:rPr>
          <w:rFonts w:ascii="Times New Roman" w:hAnsi="Times New Roman"/>
          <w:sz w:val="28"/>
          <w:szCs w:val="28"/>
        </w:rPr>
        <w:t xml:space="preserve">  проверки </w:t>
      </w:r>
      <w:r>
        <w:rPr>
          <w:rFonts w:ascii="Times New Roman" w:hAnsi="Times New Roman"/>
          <w:sz w:val="28"/>
          <w:szCs w:val="28"/>
        </w:rPr>
        <w:t>(рейды)</w:t>
      </w:r>
      <w:r w:rsidRPr="00C75129">
        <w:rPr>
          <w:rFonts w:ascii="Times New Roman" w:hAnsi="Times New Roman"/>
          <w:sz w:val="28"/>
          <w:szCs w:val="28"/>
        </w:rPr>
        <w:t xml:space="preserve"> на предмет  оформления трудовых отношений с работниками  в организациях  и у индивидуальных предпринимателей</w:t>
      </w:r>
      <w:r>
        <w:rPr>
          <w:rFonts w:ascii="Times New Roman" w:hAnsi="Times New Roman"/>
          <w:sz w:val="28"/>
          <w:szCs w:val="28"/>
        </w:rPr>
        <w:t>. В 2017 году  было проведено 10 рейдов, выявлены факты работы граждан без оформления трудовых отношений   в организациях торговли, сферы услуг, строительства, общественного питания.</w:t>
      </w:r>
    </w:p>
    <w:p w:rsidR="00E93B28" w:rsidRDefault="00E93B28" w:rsidP="00C751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012D2">
        <w:rPr>
          <w:rFonts w:ascii="Times New Roman" w:hAnsi="Times New Roman"/>
          <w:sz w:val="28"/>
          <w:szCs w:val="28"/>
        </w:rPr>
        <w:t>На сайте администрации  в разделе «Комиссии и советы» ежеквартально размещается  информация о работе межведомственной комиссии. В разделе «Трудовые отношения» и «Информационные материалы» размещены</w:t>
      </w:r>
      <w:r>
        <w:rPr>
          <w:rFonts w:ascii="Times New Roman" w:hAnsi="Times New Roman"/>
          <w:sz w:val="28"/>
          <w:szCs w:val="28"/>
        </w:rPr>
        <w:t xml:space="preserve"> 9 актуальных статей.</w:t>
      </w:r>
      <w:r w:rsidRPr="005012D2">
        <w:rPr>
          <w:rFonts w:ascii="Times New Roman" w:hAnsi="Times New Roman"/>
          <w:sz w:val="28"/>
          <w:szCs w:val="28"/>
        </w:rPr>
        <w:t xml:space="preserve"> Размещен видеоролик «Нет неформальной занятости». В газете «Курьер Стерлитамака»  размещена статья «Заработная плата в «конвертах». В газете «Стерлитамакский рабочий» в рубрике «На оперативке у главы администрации» еженедельно отражаются результаты работы по выявлению неформальной занятости», а также телефоны «горячей линии», по которым  можно обратиться.</w:t>
      </w:r>
    </w:p>
    <w:p w:rsidR="00E93B28" w:rsidRPr="00C75129" w:rsidRDefault="00E93B28" w:rsidP="00C751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5129">
        <w:rPr>
          <w:rFonts w:ascii="Times New Roman" w:hAnsi="Times New Roman"/>
          <w:sz w:val="28"/>
          <w:szCs w:val="28"/>
        </w:rPr>
        <w:t xml:space="preserve">Проведено  16 тематических встреч  с молодежью </w:t>
      </w:r>
      <w:r>
        <w:rPr>
          <w:rFonts w:ascii="Times New Roman" w:hAnsi="Times New Roman"/>
          <w:sz w:val="28"/>
          <w:szCs w:val="28"/>
        </w:rPr>
        <w:t xml:space="preserve">(студенты, школьники старших классов) </w:t>
      </w:r>
      <w:r w:rsidRPr="00C75129">
        <w:rPr>
          <w:rFonts w:ascii="Times New Roman" w:hAnsi="Times New Roman"/>
          <w:sz w:val="28"/>
          <w:szCs w:val="28"/>
        </w:rPr>
        <w:t>по формированию положительной мотивации к легальной трудовой деятельности.</w:t>
      </w:r>
    </w:p>
    <w:p w:rsidR="00E93B28" w:rsidRPr="000502B7" w:rsidRDefault="00E93B28" w:rsidP="00FE73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проводимой работы н</w:t>
      </w:r>
      <w:r w:rsidRPr="00C75129">
        <w:rPr>
          <w:rFonts w:ascii="Times New Roman" w:hAnsi="Times New Roman"/>
          <w:sz w:val="28"/>
          <w:szCs w:val="28"/>
        </w:rPr>
        <w:t>а 30 декабря 2017 года заключены трудовые договоры с 2134  работниками (105,6%</w:t>
      </w:r>
      <w:r>
        <w:rPr>
          <w:rFonts w:ascii="Times New Roman" w:hAnsi="Times New Roman"/>
          <w:sz w:val="28"/>
          <w:szCs w:val="28"/>
        </w:rPr>
        <w:t xml:space="preserve">  от планового показателя</w:t>
      </w:r>
      <w:r w:rsidRPr="00C75129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 xml:space="preserve"> Эта работа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0502B7">
        <w:rPr>
          <w:rFonts w:ascii="Times New Roman" w:hAnsi="Times New Roman"/>
          <w:sz w:val="28"/>
          <w:szCs w:val="28"/>
        </w:rPr>
        <w:t>продолжена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2B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текущем</w:t>
      </w:r>
      <w:r w:rsidRPr="000502B7">
        <w:rPr>
          <w:rFonts w:ascii="Times New Roman" w:hAnsi="Times New Roman"/>
          <w:sz w:val="28"/>
          <w:szCs w:val="28"/>
        </w:rPr>
        <w:t xml:space="preserve"> году.</w:t>
      </w:r>
    </w:p>
    <w:sectPr w:rsidR="00E93B28" w:rsidRPr="000502B7" w:rsidSect="00FE73F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28" w:rsidRDefault="00E93B28" w:rsidP="00354EFE">
      <w:pPr>
        <w:spacing w:after="0" w:line="240" w:lineRule="auto"/>
      </w:pPr>
      <w:r>
        <w:separator/>
      </w:r>
    </w:p>
  </w:endnote>
  <w:endnote w:type="continuationSeparator" w:id="0">
    <w:p w:rsidR="00E93B28" w:rsidRDefault="00E93B28" w:rsidP="0035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28" w:rsidRDefault="00E93B28" w:rsidP="00354EFE">
      <w:pPr>
        <w:spacing w:after="0" w:line="240" w:lineRule="auto"/>
      </w:pPr>
      <w:r>
        <w:separator/>
      </w:r>
    </w:p>
  </w:footnote>
  <w:footnote w:type="continuationSeparator" w:id="0">
    <w:p w:rsidR="00E93B28" w:rsidRDefault="00E93B28" w:rsidP="00354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4F8"/>
    <w:rsid w:val="00020EB8"/>
    <w:rsid w:val="000502B7"/>
    <w:rsid w:val="000965A8"/>
    <w:rsid w:val="002A035C"/>
    <w:rsid w:val="002A76C8"/>
    <w:rsid w:val="00352F38"/>
    <w:rsid w:val="00354EFE"/>
    <w:rsid w:val="00373FBA"/>
    <w:rsid w:val="005012D2"/>
    <w:rsid w:val="005950DC"/>
    <w:rsid w:val="005C2871"/>
    <w:rsid w:val="006C34F8"/>
    <w:rsid w:val="00741AE9"/>
    <w:rsid w:val="0082343B"/>
    <w:rsid w:val="00926B9A"/>
    <w:rsid w:val="009B5521"/>
    <w:rsid w:val="00B22F75"/>
    <w:rsid w:val="00C61677"/>
    <w:rsid w:val="00C75129"/>
    <w:rsid w:val="00DD03F7"/>
    <w:rsid w:val="00E00B6A"/>
    <w:rsid w:val="00E93B28"/>
    <w:rsid w:val="00F92E1E"/>
    <w:rsid w:val="00FE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4E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4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4E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3</Pages>
  <Words>801</Words>
  <Characters>4569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18</cp:revision>
  <dcterms:created xsi:type="dcterms:W3CDTF">2018-02-11T15:17:00Z</dcterms:created>
  <dcterms:modified xsi:type="dcterms:W3CDTF">2018-02-26T12:14:00Z</dcterms:modified>
</cp:coreProperties>
</file>