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Pr="003F273F" w:rsidRDefault="005C6053" w:rsidP="006C4DC8">
      <w:pPr>
        <w:pStyle w:val="2"/>
        <w:shd w:val="clear" w:color="auto" w:fill="FFFFFF"/>
        <w:spacing w:before="0" w:beforeAutospacing="0" w:after="127" w:afterAutospacing="0"/>
        <w:jc w:val="center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>Дополнительные меры по снижени</w:t>
      </w:r>
      <w:r w:rsidR="006C4DC8">
        <w:rPr>
          <w:color w:val="262626"/>
          <w:sz w:val="28"/>
          <w:szCs w:val="28"/>
        </w:rPr>
        <w:t>ю производственного травматизма</w:t>
      </w:r>
      <w:bookmarkStart w:id="0" w:name="_GoBack"/>
      <w:bookmarkEnd w:id="0"/>
    </w:p>
    <w:p w:rsidR="005C6053" w:rsidRPr="003F273F" w:rsidRDefault="005C6053" w:rsidP="005C605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 xml:space="preserve">     Распоряжением Правительства Республики Башкортостан № 385-Р от 10 мая 2017 года утвержден план мероприятий («дорожная карта») по принятию дополнительных мер, направленных на снижение уровня производственного травматизма с тяжелым и смертельным исходами в Республике Башкортостан, на 2017-2018 годы.</w:t>
      </w:r>
    </w:p>
    <w:p w:rsidR="005C6053" w:rsidRPr="003F273F" w:rsidRDefault="005C6053" w:rsidP="005C605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>Комплекс мероприятий «дорожной карты» направлен, прежде всего, на решение следующих задач:</w:t>
      </w:r>
    </w:p>
    <w:p w:rsidR="005C6053" w:rsidRPr="003F273F" w:rsidRDefault="005C6053" w:rsidP="005C605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C6053" w:rsidRPr="003F273F" w:rsidRDefault="005C6053" w:rsidP="005C605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>— реализация превентивных мер, направленных на снижение производственного травматизма (проведение разъяснительной работы по вопросам охраны труда, о возможности использования средств Фонда социального страхования, проведение специальной оценки условий труда в подведомственных организациях);</w:t>
      </w:r>
    </w:p>
    <w:p w:rsidR="005C6053" w:rsidRPr="003F273F" w:rsidRDefault="005C6053" w:rsidP="005C605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C6053" w:rsidRPr="003F273F" w:rsidRDefault="005C6053" w:rsidP="005C605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>— снижение уровня смертности на производстве в результате общего заболевания (обеспечение контроля качества проведения медицинских осмотров организациями, проведение разъяснительной работы о необходимости прохождения работниками предварительных и периодических медицинских осмотров);</w:t>
      </w:r>
    </w:p>
    <w:p w:rsidR="005C6053" w:rsidRPr="003F273F" w:rsidRDefault="005C6053" w:rsidP="005C605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5C6053" w:rsidRPr="003F273F" w:rsidRDefault="005C6053" w:rsidP="005C605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3F273F">
        <w:rPr>
          <w:color w:val="262626"/>
          <w:sz w:val="28"/>
          <w:szCs w:val="28"/>
        </w:rPr>
        <w:t xml:space="preserve">— снижение уровня производственного травматизма в организациях наиболее </w:t>
      </w:r>
      <w:proofErr w:type="spellStart"/>
      <w:r w:rsidRPr="003F273F">
        <w:rPr>
          <w:color w:val="262626"/>
          <w:sz w:val="28"/>
          <w:szCs w:val="28"/>
        </w:rPr>
        <w:t>травмоопасных</w:t>
      </w:r>
      <w:proofErr w:type="spellEnd"/>
      <w:r w:rsidRPr="003F273F">
        <w:rPr>
          <w:color w:val="262626"/>
          <w:sz w:val="28"/>
          <w:szCs w:val="28"/>
        </w:rPr>
        <w:t xml:space="preserve"> видов экономической деятельности (проведение комплекса мероприятий по организации приведения работ на высоте в соответствие с нормативными требованиями, организация практических семинаров на тренировочных полигонах).</w:t>
      </w:r>
    </w:p>
    <w:p w:rsidR="000F3221" w:rsidRPr="003F273F" w:rsidRDefault="000F3221" w:rsidP="005C60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221" w:rsidRPr="003F273F" w:rsidSect="003F2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053"/>
    <w:rsid w:val="000F3221"/>
    <w:rsid w:val="003F273F"/>
    <w:rsid w:val="005C6053"/>
    <w:rsid w:val="006C4DC8"/>
    <w:rsid w:val="00E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2996-0C8A-4015-A8A2-6F14ECE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21"/>
  </w:style>
  <w:style w:type="paragraph" w:styleId="2">
    <w:name w:val="heading 2"/>
    <w:basedOn w:val="a"/>
    <w:link w:val="20"/>
    <w:uiPriority w:val="9"/>
    <w:qFormat/>
    <w:rsid w:val="005C6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Ведспец отдела по связям со СМИ</cp:lastModifiedBy>
  <cp:revision>7</cp:revision>
  <cp:lastPrinted>2017-05-18T04:46:00Z</cp:lastPrinted>
  <dcterms:created xsi:type="dcterms:W3CDTF">2017-05-18T04:45:00Z</dcterms:created>
  <dcterms:modified xsi:type="dcterms:W3CDTF">2017-05-18T11:06:00Z</dcterms:modified>
</cp:coreProperties>
</file>