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24" w:rsidRPr="004A6B27" w:rsidRDefault="00586F24" w:rsidP="00BE00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производства работ по благоустройству</w:t>
      </w:r>
      <w:r w:rsidRPr="004A6B27">
        <w:rPr>
          <w:rFonts w:ascii="Times New Roman" w:hAnsi="Times New Roman"/>
          <w:b/>
          <w:sz w:val="28"/>
          <w:szCs w:val="28"/>
        </w:rPr>
        <w:t xml:space="preserve"> дворовых территорий многоквартирных домов</w:t>
      </w:r>
      <w:r>
        <w:rPr>
          <w:rFonts w:ascii="Times New Roman" w:hAnsi="Times New Roman"/>
          <w:b/>
          <w:sz w:val="28"/>
          <w:szCs w:val="28"/>
        </w:rPr>
        <w:t xml:space="preserve"> и общественной территории городского округа город Стерлитамак РБ на 2017 год. ( Предварительный, в процессе работ будет требовать корректировки)</w:t>
      </w:r>
    </w:p>
    <w:tbl>
      <w:tblPr>
        <w:tblpPr w:leftFromText="180" w:rightFromText="180" w:vertAnchor="text" w:tblpX="-431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558"/>
        <w:gridCol w:w="2671"/>
        <w:gridCol w:w="3002"/>
        <w:gridCol w:w="1603"/>
        <w:gridCol w:w="1603"/>
        <w:gridCol w:w="1603"/>
        <w:gridCol w:w="1603"/>
        <w:gridCol w:w="1603"/>
        <w:gridCol w:w="911"/>
      </w:tblGrid>
      <w:tr w:rsidR="00586F24" w:rsidRPr="000E229E" w:rsidTr="000E229E">
        <w:trPr>
          <w:trHeight w:val="819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Виды</w:t>
            </w: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Дата начала аукциона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Дата окончания аукциона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Дата начала работ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Дата окончания работ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586F24" w:rsidRPr="000E229E" w:rsidTr="000E229E">
        <w:trPr>
          <w:trHeight w:val="536"/>
        </w:trPr>
        <w:tc>
          <w:tcPr>
            <w:tcW w:w="15163" w:type="dxa"/>
            <w:gridSpan w:val="10"/>
          </w:tcPr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229E">
              <w:rPr>
                <w:rFonts w:ascii="Times New Roman" w:hAnsi="Times New Roman"/>
                <w:b/>
              </w:rPr>
              <w:t>пр.Октября, 16; 18; 18«А»; 45; 51; 67, ул.Блюхера, 2; 4; 6«А»; 8; 14, ул.Коммунистическая, 7; 13; 15; 17; 21; 25, ул.Курчатова, 18; 20; 26, ул.Худайбердина, 101; 101«А»; 101«Б»; 107; 109; 117</w:t>
            </w: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F24" w:rsidRPr="000E229E" w:rsidTr="000E229E">
        <w:trPr>
          <w:trHeight w:val="819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пр.Октября, 18 "А"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ремонт сущ.а/п-818,6м2; устройство парковок-1135м2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70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 xml:space="preserve">пр.Октября, 18 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ремонт сущ.а/п-650м2; устройство новых бордюр-141м; устройство парковок-705м2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70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ул.Блюхера, 14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сущ.а/п-580м2; замена бордюр-225м; устройство парковок-30м2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70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пр.Октября, 45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сущ.а/п-735м2; устройство новых бордюр-154м; устройство парковок-90м2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70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пр.Октября, 16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сущ.а/п-417м2; устройство новых бордюр-70м; устройство парковок-270м2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70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пр.Октября, 51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сущ.а/п-726,72м2; замена бордюр-200м; устройство новых бордюр-34м; устройство парковок-172м2; установка скамеек-4шт; урн-4шт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70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пр.Октября, 67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сущ.а/п-426,65м2; замена бордюр-200м; устройство новых бордюр-58м; ремонт бельевой площадки-32м2; устройство парковок-115,3м2; установка скамеек-4шт; урн-4шт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63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ул.Коммунистическая, 13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ремонт сущ.а/п-443,5м2; устройство новых бордюр-30м; устройство парковок-210м2; ремонт колодца-1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70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ул.Коммунистическая, 15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ремонт сущ.а/п-598м2; устройство новых бордюр-50м; устройство парковок-588м2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ул.Курчатова, 20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ремонт сущ.а/п-632м2; устройство новых бордюр-200м; устройство парковок-210м2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ул.Коммунистическая, 21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сущ.а/п-456м2; устройство парковок-1254м2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ул.Блюхера, 2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сущ.а/п-496м2; замена бордюр-252м; устройство парковок-484м2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ул.Коммунистическая, 17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сущ.а/п-360м2; устройство парковок-430м2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ул.Блюхера, 8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сущ.а/п-465м2; замена бордюр-120м; устройство парковок-45м2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ул.Курчатова, 18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</w:t>
            </w:r>
            <w:smartTag w:uri="urn:schemas-microsoft-com:office:smarttags" w:element="metricconverter">
              <w:smartTagPr>
                <w:attr w:name="ProductID" w:val="568 м2"/>
              </w:smartTagPr>
              <w:r w:rsidRPr="000E229E">
                <w:rPr>
                  <w:rFonts w:ascii="Times New Roman" w:hAnsi="Times New Roman"/>
                </w:rPr>
                <w:t>568 м2</w:t>
              </w:r>
            </w:smartTag>
            <w:r w:rsidRPr="000E229E">
              <w:rPr>
                <w:rFonts w:ascii="Times New Roman" w:hAnsi="Times New Roman"/>
              </w:rPr>
              <w:t>; устройство бордюр-</w:t>
            </w:r>
            <w:smartTag w:uri="urn:schemas-microsoft-com:office:smarttags" w:element="metricconverter">
              <w:smartTagPr>
                <w:attr w:name="ProductID" w:val="160 м"/>
              </w:smartTagPr>
              <w:r w:rsidRPr="000E229E">
                <w:rPr>
                  <w:rFonts w:ascii="Times New Roman" w:hAnsi="Times New Roman"/>
                </w:rPr>
                <w:t>160 м</w:t>
              </w:r>
            </w:smartTag>
            <w:r w:rsidRPr="000E229E">
              <w:rPr>
                <w:rFonts w:ascii="Times New Roman" w:hAnsi="Times New Roman"/>
              </w:rPr>
              <w:t>; устройство парковок-</w:t>
            </w:r>
            <w:smartTag w:uri="urn:schemas-microsoft-com:office:smarttags" w:element="metricconverter">
              <w:smartTagPr>
                <w:attr w:name="ProductID" w:val="60 м2"/>
              </w:smartTagPr>
              <w:r w:rsidRPr="000E229E">
                <w:rPr>
                  <w:rFonts w:ascii="Times New Roman" w:hAnsi="Times New Roman"/>
                </w:rPr>
                <w:t>60 м2</w:t>
              </w:r>
            </w:smartTag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ул.Блюхера, 4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сущ.а/п-545м2; замена бордюр-48м; ремонт тротуара-48м2; устройство новых бордюр-52м; устройство парковок-112м2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ул.Блюхера, 6 "А"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 xml:space="preserve">ремонт сущ.а/п - </w:t>
            </w:r>
            <w:smartTag w:uri="urn:schemas-microsoft-com:office:smarttags" w:element="metricconverter">
              <w:smartTagPr>
                <w:attr w:name="ProductID" w:val="578 м2"/>
              </w:smartTagPr>
              <w:r w:rsidRPr="000E229E">
                <w:rPr>
                  <w:rFonts w:ascii="Times New Roman" w:hAnsi="Times New Roman"/>
                </w:rPr>
                <w:t>578 м2</w:t>
              </w:r>
            </w:smartTag>
            <w:r w:rsidRPr="000E229E">
              <w:rPr>
                <w:rFonts w:ascii="Times New Roman" w:hAnsi="Times New Roman"/>
              </w:rPr>
              <w:t xml:space="preserve">; замена бордюр </w:t>
            </w:r>
            <w:smartTag w:uri="urn:schemas-microsoft-com:office:smarttags" w:element="metricconverter">
              <w:smartTagPr>
                <w:attr w:name="ProductID" w:val="-158 м"/>
              </w:smartTagPr>
              <w:r w:rsidRPr="000E229E">
                <w:rPr>
                  <w:rFonts w:ascii="Times New Roman" w:hAnsi="Times New Roman"/>
                </w:rPr>
                <w:t>-158 м</w:t>
              </w:r>
            </w:smartTag>
            <w:r w:rsidRPr="000E229E">
              <w:rPr>
                <w:rFonts w:ascii="Times New Roman" w:hAnsi="Times New Roman"/>
              </w:rPr>
              <w:t xml:space="preserve">; устройство парковок </w:t>
            </w:r>
            <w:smartTag w:uri="urn:schemas-microsoft-com:office:smarttags" w:element="metricconverter">
              <w:smartTagPr>
                <w:attr w:name="ProductID" w:val="-90 м2"/>
              </w:smartTagPr>
              <w:r w:rsidRPr="000E229E">
                <w:rPr>
                  <w:rFonts w:ascii="Times New Roman" w:hAnsi="Times New Roman"/>
                </w:rPr>
                <w:t>-90 м2</w:t>
              </w:r>
            </w:smartTag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ул.Коммунистическая, 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 xml:space="preserve">ремонт сущ.а/п - </w:t>
            </w:r>
            <w:smartTag w:uri="urn:schemas-microsoft-com:office:smarttags" w:element="metricconverter">
              <w:smartTagPr>
                <w:attr w:name="ProductID" w:val="412 м2"/>
              </w:smartTagPr>
              <w:r w:rsidRPr="000E229E">
                <w:rPr>
                  <w:rFonts w:ascii="Times New Roman" w:hAnsi="Times New Roman"/>
                </w:rPr>
                <w:t>412 м2</w:t>
              </w:r>
            </w:smartTag>
            <w:r w:rsidRPr="000E229E">
              <w:rPr>
                <w:rFonts w:ascii="Times New Roman" w:hAnsi="Times New Roman"/>
              </w:rPr>
              <w:t xml:space="preserve">; замена бордюр - </w:t>
            </w:r>
            <w:smartTag w:uri="urn:schemas-microsoft-com:office:smarttags" w:element="metricconverter">
              <w:smartTagPr>
                <w:attr w:name="ProductID" w:val="87 м"/>
              </w:smartTagPr>
              <w:r w:rsidRPr="000E229E">
                <w:rPr>
                  <w:rFonts w:ascii="Times New Roman" w:hAnsi="Times New Roman"/>
                </w:rPr>
                <w:t>87 м</w:t>
              </w:r>
            </w:smartTag>
            <w:r w:rsidRPr="000E229E">
              <w:rPr>
                <w:rFonts w:ascii="Times New Roman" w:hAnsi="Times New Roman"/>
              </w:rPr>
              <w:t xml:space="preserve">;  устройство новых бордюр - </w:t>
            </w:r>
            <w:smartTag w:uri="urn:schemas-microsoft-com:office:smarttags" w:element="metricconverter">
              <w:smartTagPr>
                <w:attr w:name="ProductID" w:val="75 м"/>
              </w:smartTagPr>
              <w:r w:rsidRPr="000E229E">
                <w:rPr>
                  <w:rFonts w:ascii="Times New Roman" w:hAnsi="Times New Roman"/>
                </w:rPr>
                <w:t>75 м</w:t>
              </w:r>
            </w:smartTag>
            <w:r w:rsidRPr="000E229E">
              <w:rPr>
                <w:rFonts w:ascii="Times New Roman" w:hAnsi="Times New Roman"/>
              </w:rPr>
              <w:t xml:space="preserve">; устройство парковок - </w:t>
            </w:r>
            <w:smartTag w:uri="urn:schemas-microsoft-com:office:smarttags" w:element="metricconverter">
              <w:smartTagPr>
                <w:attr w:name="ProductID" w:val="258 м2"/>
              </w:smartTagPr>
              <w:r w:rsidRPr="000E229E">
                <w:rPr>
                  <w:rFonts w:ascii="Times New Roman" w:hAnsi="Times New Roman"/>
                </w:rPr>
                <w:t>258 м2</w:t>
              </w:r>
            </w:smartTag>
            <w:r w:rsidRPr="000E229E">
              <w:rPr>
                <w:rFonts w:ascii="Times New Roman" w:hAnsi="Times New Roman"/>
              </w:rPr>
              <w:t>; ремонт колодца - 1 шт.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551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ул.Худайбердина, 109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ремонт сущ.а/п-489м2; устройство новых бордюр-123м; устройство парковок-981м2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ул.Худайбердина, 101 "Б"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ремонт сущ.а/п-1443м2; устройство новых бордюр-68м; устройство парковок-480м2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ул.Худайбердина, 117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ремонт сущ.а/п-456м2; устройство новых бордюр-114м; устройство парковок-684м2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834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ул.Худайбердина, 107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ремонт сущ.а/п-852м2; устройство новых бордюр-120м; устройство парковок-840м2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70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ул.Курчатова, 26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ремонт сущ.а/п-465м2; устройство новых бордюр-160м; устройство парковок-150м2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70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 xml:space="preserve">ул.Худайбердина, 101 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 xml:space="preserve"> устройство новых бордюр-80м; ремонт колодца-4 шт; расширение проезжей части - </w:t>
            </w:r>
            <w:smartTag w:uri="urn:schemas-microsoft-com:office:smarttags" w:element="metricconverter">
              <w:smartTagPr>
                <w:attr w:name="ProductID" w:val="222 м2"/>
              </w:smartTagPr>
              <w:r w:rsidRPr="000E229E">
                <w:rPr>
                  <w:rFonts w:ascii="Times New Roman" w:hAnsi="Times New Roman"/>
                  <w:sz w:val="24"/>
                  <w:szCs w:val="24"/>
                </w:rPr>
                <w:t>222 м2</w:t>
              </w:r>
            </w:smartTag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1355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ул.Худайбердина, 101 "А"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 xml:space="preserve">устройство новых бордюр-75м; ремонт колодца-5 шт; расширение проезжей части - </w:t>
            </w:r>
            <w:smartTag w:uri="urn:schemas-microsoft-com:office:smarttags" w:element="metricconverter">
              <w:smartTagPr>
                <w:attr w:name="ProductID" w:val="220 м2"/>
              </w:smartTagPr>
              <w:r w:rsidRPr="000E229E">
                <w:rPr>
                  <w:rFonts w:ascii="Times New Roman" w:hAnsi="Times New Roman"/>
                  <w:sz w:val="24"/>
                  <w:szCs w:val="24"/>
                </w:rPr>
                <w:t>220 м2</w:t>
              </w:r>
            </w:smartTag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15163" w:type="dxa"/>
            <w:gridSpan w:val="10"/>
          </w:tcPr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F24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F24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229E">
              <w:rPr>
                <w:rFonts w:ascii="Times New Roman" w:hAnsi="Times New Roman"/>
                <w:b/>
              </w:rPr>
              <w:t>ул.Артема, 113; 117; 127; 155, ул.Вокзальная, 21; 36, ул.Ибрагимова, 8, ул.Коммунистическая, 90</w:t>
            </w: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 xml:space="preserve">ул.Артема, 117 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сущ.а/п-1259,5м2; замена бордюр-116м; ремонт колодца-5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ул.Артема, 127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сущ.а/п-530м2; замена бордюр-20м; ремонт тротуара-48м2; устройство парковок-444м2; ремонт колодца-11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ул.Артема, 155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</w:t>
            </w:r>
            <w:smartTag w:uri="urn:schemas-microsoft-com:office:smarttags" w:element="metricconverter">
              <w:smartTagPr>
                <w:attr w:name="ProductID" w:val="228 м2"/>
              </w:smartTagPr>
              <w:r w:rsidRPr="000E229E">
                <w:rPr>
                  <w:rFonts w:ascii="Times New Roman" w:hAnsi="Times New Roman"/>
                </w:rPr>
                <w:t>228 м2</w:t>
              </w:r>
            </w:smartTag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ул.Вокзальная, 21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сущ.а/п-1132,5м2; замена бордюр-20м; устройство парковок-196м2; ремонт колодца-5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ул.Ибрагимова, 8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сущ.а/п-1580м2; устройство новых бордюр-36м; устройство парковок-665м2; установка скамеек-8шт; установка урн-8шт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ул.Коммунистическая, 90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</w:t>
            </w:r>
            <w:smartTag w:uri="urn:schemas-microsoft-com:office:smarttags" w:element="metricconverter">
              <w:smartTagPr>
                <w:attr w:name="ProductID" w:val="857 м2"/>
              </w:smartTagPr>
              <w:r w:rsidRPr="000E229E">
                <w:rPr>
                  <w:rFonts w:ascii="Times New Roman" w:hAnsi="Times New Roman"/>
                </w:rPr>
                <w:t>857 м2</w:t>
              </w:r>
            </w:smartTag>
            <w:r w:rsidRPr="000E229E">
              <w:rPr>
                <w:rFonts w:ascii="Times New Roman" w:hAnsi="Times New Roman"/>
              </w:rPr>
              <w:t>; ремонт колодца-7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 xml:space="preserve">ул.Артема, 113 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сущ.а/п-718м2; замена бордюр-18м; ремонт колодца-6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ул.Вокзальная, 36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сущ.а/п-430м2; замена бордюр-150м;  устройство новых бордюр-36м; устройство парковок-64м2; устройство тротуара-10м2; установка скамеек-4шт; установка урн-5шт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15163" w:type="dxa"/>
            <w:gridSpan w:val="10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229E">
              <w:rPr>
                <w:rFonts w:ascii="Times New Roman" w:hAnsi="Times New Roman"/>
                <w:b/>
              </w:rPr>
              <w:t>пр.Ленина, 41; 43, ул.Гоголя, 100; 145; 145«А»; 145«Б»; ул.Голикова, 22; 24; 24«А», ул.Заводская, 23, ул.Одесская, 119; 121, ул.Патриотическая, 96; 98; 100; 102; 110, ул.Полевая, 9, ул.Суханова, 2; 2«А»; 10; 15; 17; ул.Чапаева, 87, ул.Элеваторная, 82</w:t>
            </w: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229E">
              <w:rPr>
                <w:rFonts w:ascii="Times New Roman" w:hAnsi="Times New Roman"/>
                <w:b/>
              </w:rPr>
              <w:tab/>
            </w:r>
            <w:r w:rsidRPr="000E229E">
              <w:rPr>
                <w:rFonts w:ascii="Times New Roman" w:hAnsi="Times New Roman"/>
                <w:b/>
              </w:rPr>
              <w:tab/>
            </w:r>
            <w:r w:rsidRPr="000E229E">
              <w:rPr>
                <w:rFonts w:ascii="Times New Roman" w:hAnsi="Times New Roman"/>
                <w:b/>
              </w:rPr>
              <w:tab/>
            </w: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ул.Голикова, 22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сущ.а/п-1374м2; замена бордюр-139м; ремонт колодца-2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ул.Гоголя, 145 "А"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сущ.а/п-657м2; замена бордюр-187м; устройство новых бордюр-66м; устройство парковок-216м2; ремонт колодца-1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ул.Гоголя, 145 "Б"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сущ.а/п-517м2; замена бордюр-91,6м; ремонт тротуара-35м2; устройство новых бордюр-158м; устройство парковок-285м2; ремонт колодца-2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ул.Гоголя,100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сущ.а/п-320м2; замена бордюр-69м;  устройство парковок-110м2; ремонт тротуара-26,4м2; устройство тротуара-26,4м2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пр.Ленина, 43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сущ.а/п-509м2; устройство новых бордюр-43м; устройство парковок-75м2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пр.Ленина, 41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сущ.а/п-408м2; устройство новых бордюр-98м; устройство парковок-165м2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ул.Гоголя, 145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сущ.а/п-880м2; замена бордюр-125м; устройство новых бордюр-208м; устройство парковок-262м2; ремонт колодца-3 шт; устройство тротуара-82,5м2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ул.Патриотическая, 96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 xml:space="preserve">ремонт сущ.а/п-630м2; замена бордюр-225м; ремонт колодца-1шт 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ул.Патриотическая, 98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сущ.а/п-1350м2; замена бордюр-52м; устройство новых бордюр-331м; устройство парковок-103м2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ул.Патриотическая, 102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сущ.а/п-515м2; замена бордюр-160м; ремонт тротуара-145м2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Одесская, 119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сущ.а/п-207м2;  установка скамеек-2шт; урн-2шт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ул.Патриотическая, 110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сущ.а/п-1560м2; замена бордюр-240м; устройство парковок-180м2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ул.Патриотическая, 100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сущ.а/п-1090м2;замена бордюр-240м; устройство новых бордюр-38м;                   устройство парковок-138м2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ул.Одесская, 121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сущ.а/п-480м2; установка скамеек-2шт; урн-2шт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ул.Суханова, 10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сущ.а/п-740м2; замена бордюр-30м;  устройство новых бордюр-70м; устройство парковок-380м2; ремонт колодца-1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ул.Полевая, 9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устройство новых бордюр-84м;  устройство парковок-1127м2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ул.Заводская, 23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сущ.а/п-1024м2; замена бордюр-400м; устройство парковок-476м2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ул.Суханова, 15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сущ.а/п-1056м2; замена бордюр-200м;  устройство парковок-326м2; ремонт колодца-1 шт; установка скамеек-2шт; урн-2шт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ул.Суханова, 17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сущ.а/п-920м2; замена бордюр-240м; ремонт тротуара и бельевой площадки-46м2; устройство парковок-250м2; установка скамеек-2шт; урн-2шт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ул.Элеваторная, 82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сущ.а/п-591м2; ремонт тротуара-166м2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ул.Суханова, 2 "А"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сущ.а/п-740м2; замена бордюр-190м; ремонт колодца-2шт; устройство тротуара-34м2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ул.Суханова, 2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сущ.а/п-910м2; замена бордюр-210м; устройство новых бордюр-25м;             устройство парковок-100м2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ул.Чапаева,87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сущ.а/п-540м2; замена бордюр-160м; ремонт тротуара-217,8м2; устройство парковок-240м2; устройство тротуара-61,8м2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15163" w:type="dxa"/>
            <w:gridSpan w:val="10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86F24" w:rsidRPr="000E229E" w:rsidRDefault="00586F24" w:rsidP="0013058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229E">
              <w:rPr>
                <w:rFonts w:ascii="Times New Roman" w:hAnsi="Times New Roman"/>
                <w:b/>
              </w:rPr>
              <w:t>Пр.Ленина, 36, ул.Артема, 1; 3, ул.Дружбы, 17«А»; 30«А»; 36«А»; 38; 39; 66, ул.Коммунистическая, 12; 14; 18, ул.Николаева, 6; 10, ул.Свердлова, 222; 224, ул.Худайбердина, 139; 141; 147; 153; 162, ул.Шаймуратова, 19</w:t>
            </w: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229E">
              <w:rPr>
                <w:rFonts w:ascii="Times New Roman" w:hAnsi="Times New Roman"/>
                <w:b/>
              </w:rPr>
              <w:tab/>
            </w:r>
            <w:r w:rsidRPr="000E229E">
              <w:rPr>
                <w:rFonts w:ascii="Times New Roman" w:hAnsi="Times New Roman"/>
                <w:b/>
              </w:rPr>
              <w:tab/>
            </w:r>
            <w:r w:rsidRPr="000E229E">
              <w:rPr>
                <w:rFonts w:ascii="Times New Roman" w:hAnsi="Times New Roman"/>
                <w:b/>
              </w:rPr>
              <w:tab/>
            </w:r>
            <w:r w:rsidRPr="000E229E">
              <w:rPr>
                <w:rFonts w:ascii="Times New Roman" w:hAnsi="Times New Roman"/>
                <w:b/>
              </w:rPr>
              <w:tab/>
            </w:r>
            <w:r w:rsidRPr="000E229E">
              <w:rPr>
                <w:rFonts w:ascii="Times New Roman" w:hAnsi="Times New Roman"/>
                <w:b/>
              </w:rPr>
              <w:tab/>
            </w:r>
            <w:r w:rsidRPr="000E229E">
              <w:rPr>
                <w:rFonts w:ascii="Times New Roman" w:hAnsi="Times New Roman"/>
                <w:b/>
              </w:rPr>
              <w:tab/>
            </w: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ул.Артема, 1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сущ.а/п-1467м2; замена бордюр-20м; ремонт тротуара-131,45м2; ремонт колодца-3 шт; установка урн-3шт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ул.Дружбы, 36 "А"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сущ.а/п-595,5м2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ул.Дружбы, 38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сущ.а/п-1038,86м2; устройство новых бордюр-105м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ул.Дружбы, 30 "А"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сущ.а/п-250м2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ул.Дружбы, 17 "А"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сущ.а/п-602,2м2; устройство новых бордюр-24м; устройство основания под детскую площадку; устройство игрового комплекса-1шт. и ворот-2шт.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ул.Дружбы, 39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сущ.а/п-498м2; устройство новых бордюр-108м; устройство парковок-395м2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пр.Ленина, 36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сущ.а/п-615м2; устройство парковок-450м2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ул.Артема, 3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сущ.а/п-1240,2м2; устройство бордюр-145м; устройство парковок-94м2; ремонт колодца-4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ул.Худайбердина, 139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сущ.а/п-3395,2м2; замена бордюр-10м; ремонт тротуара-106,8м2; ремонт колодца-14 шт; установка скамеек-3шт; установка урн-3шт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ул.Коммунистическая, 12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сущ.а/п-1678,9м2; замена бордюр-170м; ремонт колодца-15 шт; установка урн-11шт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ул.Свердлова, 224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сущ.а/п-485м2; замена бордюр-60м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ул.Николаева,10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сущ.а/п-732,4м2; расширение проезжей части-266м2; демонтаж асфальта-64м2; устройство остнования под детскую площадку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ул.Свердлова, 222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сущ.а/п-591,6м2; замена бордюр-32м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ул.Коммунистическая, 18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сущ.а/п-1086,2м2; замена бордюр-10м; ремонт тротуара-75,8м2; устройство парковок-135м2; ремонт колодца-6 шт.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ул.Николаева,6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сущ.а/п-495м2; асфальтирование парковок-350м2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ул.Дружбы, 66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сущ.а/п-791,5м2; замена бордюр-150м; устройство парковок-1200м2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ул.Шаймуратова, 19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сущ.а/п-1358,6м2; замена бордюр-197м; устройство парковок-334м2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ул.Худайбердина, 153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сущ.а/п-1627,9м2; замена бордюр-132м; устройство парковок-201,7м2; ремонт колодца-12 шт; установка урн-8шт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ул.Худайбердина, 147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сущ.а/п-1052м2; замена бордюр-63м; устройство парковок-157,5м2; ремонт колодца-8 шт; устройство новых бордюр-5м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ул.Худайбердина, 162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сущ.а/п-1005м2; замена бордюр-150м; устройство парковок-690м2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15163" w:type="dxa"/>
            <w:gridSpan w:val="10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229E">
              <w:rPr>
                <w:rFonts w:ascii="Times New Roman" w:hAnsi="Times New Roman"/>
                <w:b/>
              </w:rPr>
              <w:t>ул.Б.Хмельницкого, 48, ул.К.Либкнехта, 6; 10; 10«А»; 12; 16; 16«А», ул.К.Маркса, 91, ул.Речная, 1; 3; 5, ул.Советская, 81; 100, ул.Суворова, 7, ул.Худайбердина, 48; 62; 69; 77, ул.Цементников, 8«А», ул.Шафиева, 9; 17; 21</w:t>
            </w: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229E">
              <w:rPr>
                <w:rFonts w:ascii="Times New Roman" w:hAnsi="Times New Roman"/>
                <w:b/>
              </w:rPr>
              <w:tab/>
            </w:r>
            <w:r w:rsidRPr="000E229E">
              <w:rPr>
                <w:rFonts w:ascii="Times New Roman" w:hAnsi="Times New Roman"/>
                <w:b/>
              </w:rPr>
              <w:tab/>
            </w:r>
            <w:r w:rsidRPr="000E229E">
              <w:rPr>
                <w:rFonts w:ascii="Times New Roman" w:hAnsi="Times New Roman"/>
                <w:b/>
              </w:rPr>
              <w:tab/>
            </w:r>
            <w:r w:rsidRPr="000E229E">
              <w:rPr>
                <w:rFonts w:ascii="Times New Roman" w:hAnsi="Times New Roman"/>
                <w:b/>
              </w:rPr>
              <w:tab/>
            </w:r>
            <w:r w:rsidRPr="000E229E">
              <w:rPr>
                <w:rFonts w:ascii="Times New Roman" w:hAnsi="Times New Roman"/>
                <w:b/>
              </w:rPr>
              <w:tab/>
            </w: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ул.К.Либкнехта, 16 "А"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сущ.а/п-292м2; устройство новых бордюр-180м; устройство парковок-455м2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ул.К.Либкнехта, 12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сущ.а/п-1830м2; замена бордюр-156м, колодцы - 5шт.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 xml:space="preserve">ул.К.Либкнехта, 10 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сущ.а/п-714м2; замена бордюр-127м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ул.К.Либкнехта, 10 "А"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сущ.а/п-764м2; замена бордюр-50м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ул.К.Либкнехта, 16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сущ.а/п-978м2; замена бордюр-680м; устройство парковок-119м2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ул.Б.Хмельницкого, 48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сущ.а/п-200м2; устройство парковок-80м2; установка скамеек-2шт; устройство основания под детскую площадку; горка,карусель, качели,песочница, спортивный комплекс-по 1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ул.К.Либкнехта, 6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сущ.а/п-532м2; замена бордюр-196,5м; устройство парковок-277,5м2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ул.Худайбердина, 48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сущ.а/п-522м2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ул.Худайбердина, 62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сущ.а/п-1775,7м2; замена бордюр-372м; ремонт тротуара-513,5м2; установка скамеек-4шт; урн-4шт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ул.Советская, 81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сущ.а/п-1575м2; замена бордюр-280м; устройство новых бордюр-80м; ремонт тротуара и бельевой площадки-105 м2; устройство парковок-580м2; устройство тротуара-80м2; установка скамеек-10шт; урн-10шт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ул.Советская, 100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сущ.а/п-1495м2; замена бордюр-250м; устройство новых бордюр-60м;             устройство парковок-590м2; установка скамеек-8шт; урн-8шт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trHeight w:val="268"/>
        </w:trPr>
        <w:tc>
          <w:tcPr>
            <w:tcW w:w="557" w:type="dxa"/>
            <w:gridSpan w:val="2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ул.Суворова, 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сущ.а/п-515м2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ул.Речная, 1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сущ.а/п-623м2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ул.Речная, 3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сущ.а/п-810м2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ул.Речная, 5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сущ.а/п-318м2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ул.К.Маркса, 91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сущ.а/п-1494м2; замена бордюр-4м;  устройство парковок-36м2; ремонт колодца-5 шт; ремонт тротуара-124м2; расширение проезжей части-16м2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06.09.17г.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ул.Шафиева, 9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сущ.а/п-920м2; ремонт колодца-2 шт; замена бордюр-30м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ул.Цементников, 8 "А"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сущ.а/п-1141м2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ул.Худайбердина, 77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сущ.а/п-2110м2; устройство парковок-250м2; ремонт колодца-3 шт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ул.Худайбердина, 69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сущ.а/п-920м2; замена бордюр-210м; ремонт тротуара-80м2; устройство новых бордюр-5м; устройство парковок-700м2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ул.Шафиева, 21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сущ.а/п-1192м2; замена бордюр-60м; ремонт тротуара-40м2; расширение проезжей части-110м2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ул.Шафиева, 17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ремонт сущ.а/п-600м2; ремонт тротуара-38м2; ремонт колодца-2 шт; устройство новых бордюр-25м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20.09.17г.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20.10.17г.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15163" w:type="dxa"/>
            <w:gridSpan w:val="9"/>
          </w:tcPr>
          <w:p w:rsidR="00586F24" w:rsidRDefault="00586F24" w:rsidP="000E22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86F24" w:rsidRDefault="00586F24" w:rsidP="000E22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86F24" w:rsidRDefault="00586F24" w:rsidP="000E22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229E">
              <w:rPr>
                <w:rFonts w:ascii="Times New Roman" w:hAnsi="Times New Roman"/>
                <w:b/>
              </w:rPr>
              <w:t>Детские площадки в дворовых территориях многоквартирных домов</w:t>
            </w: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Приобретение детских спортивных городков с установкой для благоустройства дворовых территорий многоквартирных домов в г. Стерлитамак</w:t>
            </w: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- ул. Б.Хмельницкого д. 48</w:t>
            </w: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E22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Дружбы д. 17А</w:t>
            </w: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ул.Николаева д.6 д. 10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-ул. Б.Хмельницкого д. 48</w:t>
            </w:r>
            <w:r w:rsidRPr="000E229E">
              <w:rPr>
                <w:rFonts w:ascii="Times New Roman" w:hAnsi="Times New Roman"/>
                <w:sz w:val="24"/>
                <w:szCs w:val="24"/>
                <w:lang w:eastAsia="ru-RU"/>
              </w:rPr>
              <w:t>: на данный адрес входит установка песочницы в количестве 1 штуки, карусель с сидением в количестве 1 штуки, детский игровой комплекс (малый) в количестве 1 комплекса, качели в количестве 1 штуки, спортивный комплекс в количестве 1 комплекса;</w:t>
            </w:r>
          </w:p>
          <w:p w:rsidR="00586F24" w:rsidRPr="000E229E" w:rsidRDefault="00586F24" w:rsidP="000E2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ул. Дружбы д. 17А</w:t>
            </w:r>
            <w:r w:rsidRPr="000E229E">
              <w:rPr>
                <w:rFonts w:ascii="Times New Roman" w:hAnsi="Times New Roman"/>
                <w:sz w:val="24"/>
                <w:szCs w:val="24"/>
                <w:lang w:eastAsia="ru-RU"/>
              </w:rPr>
              <w:t>: на данный адрес входит установка детского игрового комплекса в количестве 1 комплекса и баскетбольный щит с воротами в количестве 2 штук;</w:t>
            </w: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ул.Николаева д.6 д. 10</w:t>
            </w:r>
            <w:r w:rsidRPr="000E2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на данный адрес входит установка качелей в количестве 2 штук, карусель с сидением в количестве 1 штуки, детского игрового комплекса в количестве 1 комплекса и баскетбольный щит с воротами в количестве 2 штук. 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10.08.2017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10.08.2017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22.08.2017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22.09.17г.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Приобретение скамеек со спинкой с установкой, для благоустройства дворовых территорий многоквартирных домов в г. Стерлитамак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29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61 штук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06.07.2017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06.07.2017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14.07.2017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20.10.2017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емкостей металлических с установкой, для благоустройства дворовых территорий многоквартирных домов в г. Стерлитамак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29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80 штук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03.07.2017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03.07.2017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11.07.2017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20.10.2017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15163" w:type="dxa"/>
            <w:gridSpan w:val="9"/>
            <w:tcBorders>
              <w:left w:val="nil"/>
              <w:right w:val="nil"/>
            </w:tcBorders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F24" w:rsidRPr="000E229E" w:rsidRDefault="00586F24" w:rsidP="001305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E229E">
              <w:rPr>
                <w:rFonts w:ascii="Times New Roman" w:hAnsi="Times New Roman"/>
                <w:b/>
                <w:sz w:val="24"/>
                <w:szCs w:val="24"/>
              </w:rPr>
              <w:t>Общественная территория</w:t>
            </w: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общественной территории по ул. Худайбердина</w:t>
            </w: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color w:val="000000"/>
                <w:sz w:val="24"/>
                <w:szCs w:val="24"/>
              </w:rPr>
              <w:t>(от пересечения с пр. Ленина до пересечения ул. Коммунистическая) г. Стерлитамак</w:t>
            </w:r>
          </w:p>
          <w:p w:rsidR="00586F24" w:rsidRPr="000E229E" w:rsidRDefault="00586F24" w:rsidP="000E22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Приобретение скамеек парковых, с установкой для благоустройства общественной территории в г. Стерлитамак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Количество 43 штук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11.08.2017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11.08.2017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25.08.2017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20.10.2017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Приобретение емкостей металлических с установкой, для благоустройства дворовых территорий многоквартирных домов в г. Стерлитамак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Количество 43 штук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10.08.2017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10.08.2017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18.08.2017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20.10.2017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Приобретение велопарковок с установкой для благоустройства общественной территории в г. Стерлитамак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Количество 4 штук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07.08.2017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07.08.2017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14.08.2017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20.10.2017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  <w:vMerge w:val="restart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2" w:type="dxa"/>
            <w:vMerge w:val="restart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общественной территории по ул. Худайбердина (от пересечения с пр. Ленина до пересечения ул. Коммунистическая) г. Стерлитамак 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Подготовительные работы, снос и обрезка деревьев, корчевание пней, земляные работы</w:t>
            </w: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07.09.2017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07.09.2017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20.09.2017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29.09.2017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  <w:vMerge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Дорожное покрытие</w:t>
            </w:r>
          </w:p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07.09.2017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07.09.2017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20.09.2017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29.09.2017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16.10.2017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803"/>
        </w:trPr>
        <w:tc>
          <w:tcPr>
            <w:tcW w:w="557" w:type="dxa"/>
            <w:vMerge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vMerge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3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Озеленение, малые архитектурные формы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07.09.2017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07.09.2017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20.09.2017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16.10.2017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31.10.2017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F24" w:rsidRPr="000E229E" w:rsidTr="000E229E">
        <w:trPr>
          <w:gridBefore w:val="1"/>
          <w:trHeight w:val="268"/>
        </w:trPr>
        <w:tc>
          <w:tcPr>
            <w:tcW w:w="557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2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 по монтажу уличного освещения по ул. Худайбердина (от пересечения с пр. Ленина до пересечения ул. Коммунистическая) г. Стерлитамак</w:t>
            </w:r>
          </w:p>
        </w:tc>
        <w:tc>
          <w:tcPr>
            <w:tcW w:w="3003" w:type="dxa"/>
          </w:tcPr>
          <w:p w:rsidR="00586F24" w:rsidRPr="000E229E" w:rsidRDefault="00586F24" w:rsidP="000E229E">
            <w:pPr>
              <w:widowControl w:val="0"/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вынос кабеля, усиление;</w:t>
            </w:r>
          </w:p>
          <w:p w:rsidR="00586F24" w:rsidRPr="000E229E" w:rsidRDefault="00586F24" w:rsidP="000E2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- наружное освещение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07.09.2017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07.09.2017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20.09.2017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</w:rPr>
            </w:pPr>
            <w:r w:rsidRPr="000E229E">
              <w:rPr>
                <w:rFonts w:ascii="Times New Roman" w:hAnsi="Times New Roman"/>
              </w:rPr>
              <w:t>с момента заключения контракта</w:t>
            </w:r>
          </w:p>
        </w:tc>
        <w:tc>
          <w:tcPr>
            <w:tcW w:w="1604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29E">
              <w:rPr>
                <w:rFonts w:ascii="Times New Roman" w:hAnsi="Times New Roman"/>
                <w:sz w:val="24"/>
                <w:szCs w:val="24"/>
              </w:rPr>
              <w:t>29.09.2017</w:t>
            </w:r>
          </w:p>
        </w:tc>
        <w:tc>
          <w:tcPr>
            <w:tcW w:w="911" w:type="dxa"/>
          </w:tcPr>
          <w:p w:rsidR="00586F24" w:rsidRPr="000E229E" w:rsidRDefault="00586F24" w:rsidP="000E2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6F24" w:rsidRDefault="00586F24"/>
    <w:p w:rsidR="00586F24" w:rsidRDefault="00586F24"/>
    <w:p w:rsidR="00586F24" w:rsidRDefault="00586F24"/>
    <w:p w:rsidR="00586F24" w:rsidRDefault="00586F24">
      <w:r>
        <w:br w:type="textWrapping" w:clear="all"/>
      </w:r>
    </w:p>
    <w:sectPr w:rsidR="00586F24" w:rsidSect="00BE007E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15E"/>
    <w:rsid w:val="00034D15"/>
    <w:rsid w:val="000E229E"/>
    <w:rsid w:val="000E2F10"/>
    <w:rsid w:val="0013058A"/>
    <w:rsid w:val="0015215E"/>
    <w:rsid w:val="001F38F2"/>
    <w:rsid w:val="00217C41"/>
    <w:rsid w:val="00237A26"/>
    <w:rsid w:val="00352438"/>
    <w:rsid w:val="00440291"/>
    <w:rsid w:val="004A6B27"/>
    <w:rsid w:val="00540E57"/>
    <w:rsid w:val="00586F24"/>
    <w:rsid w:val="00591D60"/>
    <w:rsid w:val="005A5D90"/>
    <w:rsid w:val="00673E15"/>
    <w:rsid w:val="006B2EFA"/>
    <w:rsid w:val="006D30E9"/>
    <w:rsid w:val="006E67F6"/>
    <w:rsid w:val="006F42FD"/>
    <w:rsid w:val="007607E9"/>
    <w:rsid w:val="007D2162"/>
    <w:rsid w:val="008E0442"/>
    <w:rsid w:val="008E6DC1"/>
    <w:rsid w:val="00910F21"/>
    <w:rsid w:val="00983EEF"/>
    <w:rsid w:val="00A4116F"/>
    <w:rsid w:val="00A8295E"/>
    <w:rsid w:val="00A90E13"/>
    <w:rsid w:val="00A91F6B"/>
    <w:rsid w:val="00AA2B30"/>
    <w:rsid w:val="00B14896"/>
    <w:rsid w:val="00B56C98"/>
    <w:rsid w:val="00BE007E"/>
    <w:rsid w:val="00C50BC9"/>
    <w:rsid w:val="00C83FB0"/>
    <w:rsid w:val="00CD71EF"/>
    <w:rsid w:val="00CE6540"/>
    <w:rsid w:val="00D45E96"/>
    <w:rsid w:val="00DC642F"/>
    <w:rsid w:val="00F166E1"/>
    <w:rsid w:val="00F51871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B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21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3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15</Pages>
  <Words>3116</Words>
  <Characters>17765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Благоустройство дворовых территорий многоквартирных домов</dc:title>
  <dc:subject/>
  <dc:creator>Specialist</dc:creator>
  <cp:keywords/>
  <dc:description/>
  <cp:lastModifiedBy>Secretar</cp:lastModifiedBy>
  <cp:revision>3</cp:revision>
  <dcterms:created xsi:type="dcterms:W3CDTF">2017-08-18T04:10:00Z</dcterms:created>
  <dcterms:modified xsi:type="dcterms:W3CDTF">2017-08-24T03:09:00Z</dcterms:modified>
</cp:coreProperties>
</file>