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47" w:rsidRDefault="00E14647" w:rsidP="00E14647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E14647">
        <w:rPr>
          <w:b/>
          <w:sz w:val="28"/>
          <w:szCs w:val="28"/>
        </w:rPr>
        <w:t xml:space="preserve">В связи с проведением эксперимента по введению специального налогового режима для </w:t>
      </w:r>
      <w:proofErr w:type="spellStart"/>
      <w:r w:rsidRPr="00E14647">
        <w:rPr>
          <w:b/>
          <w:sz w:val="28"/>
          <w:szCs w:val="28"/>
        </w:rPr>
        <w:t>самозанятых</w:t>
      </w:r>
      <w:proofErr w:type="spellEnd"/>
      <w:r w:rsidRPr="00E14647">
        <w:rPr>
          <w:b/>
          <w:sz w:val="28"/>
          <w:szCs w:val="28"/>
        </w:rPr>
        <w:t xml:space="preserve"> лиц внесены поправки в ряд законодательных актов, в том числе в Налоговый кодекс РФ, Закон о контрольно-кассовой технике (ККТ) и Закон об обязательном пенсионном страховании.</w:t>
      </w:r>
    </w:p>
    <w:p w:rsidR="00E14647" w:rsidRPr="00E14647" w:rsidRDefault="00E14647" w:rsidP="00E14647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E14647" w:rsidRPr="00E14647" w:rsidRDefault="00E14647" w:rsidP="00E14647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14647">
        <w:rPr>
          <w:sz w:val="28"/>
          <w:szCs w:val="28"/>
        </w:rPr>
        <w:t>Так, в НК РФ установлена ответственность в виде штрафа за нарушение сроков передачи в налоговый орган сведений о расчетах, связанных с получением дохода, в отношении которого уплачивается налог на профессиональный доход.</w:t>
      </w:r>
    </w:p>
    <w:p w:rsidR="00E14647" w:rsidRPr="00E14647" w:rsidRDefault="00E14647" w:rsidP="00E14647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14647">
        <w:rPr>
          <w:sz w:val="28"/>
          <w:szCs w:val="28"/>
        </w:rPr>
        <w:t>Уточнены положения НК РФ, касающиеся предоставления имущественного налогового вычета при продаже недвижимого имущества, которое использовалось в предпринимательской деятельности.</w:t>
      </w:r>
    </w:p>
    <w:p w:rsidR="00E14647" w:rsidRPr="00E14647" w:rsidRDefault="00E14647" w:rsidP="00E14647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14647">
        <w:rPr>
          <w:sz w:val="28"/>
          <w:szCs w:val="28"/>
        </w:rPr>
        <w:t>В Законе о ККТ предусматривается возможность не применять контрольно-кассовую технику индивидуальными предпринимателями в отношении доходов, облагаемых налогом на профессиональный доход.</w:t>
      </w:r>
    </w:p>
    <w:p w:rsidR="00E14647" w:rsidRPr="00E14647" w:rsidRDefault="00E14647" w:rsidP="00E14647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14647">
        <w:rPr>
          <w:sz w:val="28"/>
          <w:szCs w:val="28"/>
        </w:rPr>
        <w:t>Устанавливаются особенности уплаты налогоплательщиками, применяющими данный налоговый режим, страховых взносов на обязательное пенсионное страхование в добровольном порядке.</w:t>
      </w:r>
    </w:p>
    <w:p w:rsidR="00E14647" w:rsidRPr="00E14647" w:rsidRDefault="00E14647" w:rsidP="00E14647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14647">
        <w:rPr>
          <w:sz w:val="28"/>
          <w:szCs w:val="28"/>
        </w:rPr>
        <w:t xml:space="preserve">Кроме того, законом продлевается на 2019 год освобождение </w:t>
      </w:r>
      <w:proofErr w:type="spellStart"/>
      <w:r w:rsidRPr="00E14647">
        <w:rPr>
          <w:sz w:val="28"/>
          <w:szCs w:val="28"/>
        </w:rPr>
        <w:t>самозанятых</w:t>
      </w:r>
      <w:proofErr w:type="spellEnd"/>
      <w:r w:rsidRPr="00E14647">
        <w:rPr>
          <w:sz w:val="28"/>
          <w:szCs w:val="28"/>
        </w:rPr>
        <w:t xml:space="preserve"> граждан от уплаты НДФЛ в отношении услуг репетиторов, помощников по хозяйству и пр.</w:t>
      </w:r>
    </w:p>
    <w:p w:rsidR="00E14647" w:rsidRPr="00E14647" w:rsidRDefault="00E14647" w:rsidP="00E14647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14647">
        <w:rPr>
          <w:sz w:val="28"/>
          <w:szCs w:val="28"/>
        </w:rPr>
        <w:t xml:space="preserve">Федеральный закон </w:t>
      </w:r>
      <w:r w:rsidR="00D82993" w:rsidRPr="00E14647">
        <w:rPr>
          <w:sz w:val="28"/>
          <w:szCs w:val="28"/>
        </w:rPr>
        <w:t>вступил в силу</w:t>
      </w:r>
      <w:r w:rsidR="00D82993" w:rsidRPr="00E14647">
        <w:rPr>
          <w:sz w:val="28"/>
          <w:szCs w:val="28"/>
        </w:rPr>
        <w:t xml:space="preserve"> </w:t>
      </w:r>
      <w:r w:rsidR="00D82993">
        <w:rPr>
          <w:sz w:val="28"/>
          <w:szCs w:val="28"/>
        </w:rPr>
        <w:t>с 27.11.2018</w:t>
      </w:r>
      <w:bookmarkStart w:id="0" w:name="_GoBack"/>
      <w:bookmarkEnd w:id="0"/>
      <w:r w:rsidRPr="00E14647">
        <w:rPr>
          <w:sz w:val="28"/>
          <w:szCs w:val="28"/>
        </w:rPr>
        <w:t>.</w:t>
      </w:r>
    </w:p>
    <w:p w:rsidR="00412179" w:rsidRDefault="00412179" w:rsidP="00E8005B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717264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>Старший п</w:t>
      </w:r>
      <w:r w:rsidR="00B6455D">
        <w:rPr>
          <w:sz w:val="28"/>
        </w:rPr>
        <w:t xml:space="preserve">омощник прокурора                                           </w:t>
      </w:r>
      <w:r>
        <w:rPr>
          <w:sz w:val="28"/>
        </w:rPr>
        <w:t xml:space="preserve">                </w:t>
      </w:r>
      <w:r w:rsidR="00E14647">
        <w:rPr>
          <w:sz w:val="28"/>
        </w:rPr>
        <w:t>Н.З. Киреев</w:t>
      </w:r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76853"/>
    <w:rsid w:val="00377046"/>
    <w:rsid w:val="003D7345"/>
    <w:rsid w:val="00412179"/>
    <w:rsid w:val="004346E8"/>
    <w:rsid w:val="00442D13"/>
    <w:rsid w:val="00450785"/>
    <w:rsid w:val="004D061F"/>
    <w:rsid w:val="00717264"/>
    <w:rsid w:val="00AD7099"/>
    <w:rsid w:val="00B6455D"/>
    <w:rsid w:val="00D82993"/>
    <w:rsid w:val="00E14647"/>
    <w:rsid w:val="00E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2018-12-20T15:10:00Z</dcterms:created>
  <dcterms:modified xsi:type="dcterms:W3CDTF">2018-12-20T15:11:00Z</dcterms:modified>
</cp:coreProperties>
</file>