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0" w:rsidRPr="008D7210" w:rsidRDefault="008D7210" w:rsidP="008D7210">
      <w:pPr>
        <w:spacing w:after="0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10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8D7210" w:rsidRPr="008D7210" w:rsidRDefault="008D7210" w:rsidP="008D7210">
      <w:pPr>
        <w:spacing w:after="0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10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по проведению публичных слушаний в сфере градостроительной деятельности на территории городского округа город Стерлитамак Республики Башкортостан </w:t>
      </w:r>
      <w:proofErr w:type="spellStart"/>
      <w:r w:rsidRPr="008D7210">
        <w:rPr>
          <w:rFonts w:ascii="Times New Roman" w:hAnsi="Times New Roman" w:cs="Times New Roman"/>
          <w:b/>
          <w:sz w:val="24"/>
          <w:szCs w:val="24"/>
        </w:rPr>
        <w:t>_____________________Кинзябаев</w:t>
      </w:r>
      <w:proofErr w:type="spellEnd"/>
      <w:r w:rsidRPr="008D7210">
        <w:rPr>
          <w:rFonts w:ascii="Times New Roman" w:hAnsi="Times New Roman" w:cs="Times New Roman"/>
          <w:b/>
          <w:sz w:val="24"/>
          <w:szCs w:val="24"/>
        </w:rPr>
        <w:t xml:space="preserve"> М.Ф.</w:t>
      </w:r>
    </w:p>
    <w:p w:rsidR="008D7210" w:rsidRPr="008D7210" w:rsidRDefault="008D7210" w:rsidP="008D7210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7210">
        <w:rPr>
          <w:rFonts w:ascii="Times New Roman" w:hAnsi="Times New Roman" w:cs="Times New Roman"/>
          <w:sz w:val="24"/>
          <w:szCs w:val="24"/>
          <w:u w:val="single"/>
        </w:rPr>
        <w:t xml:space="preserve">«26» ноября </w:t>
      </w:r>
      <w:smartTag w:uri="urn:schemas-microsoft-com:office:smarttags" w:element="metricconverter">
        <w:smartTagPr>
          <w:attr w:name="ProductID" w:val="2019 г"/>
        </w:smartTagPr>
        <w:r w:rsidRPr="008D7210">
          <w:rPr>
            <w:rFonts w:ascii="Times New Roman" w:hAnsi="Times New Roman" w:cs="Times New Roman"/>
            <w:sz w:val="24"/>
            <w:szCs w:val="24"/>
            <w:u w:val="single"/>
          </w:rPr>
          <w:t>2019 г</w:t>
        </w:r>
      </w:smartTag>
      <w:r w:rsidRPr="008D72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7210" w:rsidRPr="008D7210" w:rsidRDefault="008D7210" w:rsidP="008D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10">
        <w:rPr>
          <w:rFonts w:ascii="Times New Roman" w:hAnsi="Times New Roman" w:cs="Times New Roman"/>
          <w:b/>
          <w:sz w:val="24"/>
          <w:szCs w:val="24"/>
        </w:rPr>
        <w:t>Заключение и рекомендации Комиссии</w:t>
      </w:r>
    </w:p>
    <w:p w:rsidR="008D7210" w:rsidRPr="008D7210" w:rsidRDefault="008D7210" w:rsidP="008D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7210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планировки и проекту межевания территории, расположенной в границах улиц </w:t>
      </w:r>
      <w:proofErr w:type="spellStart"/>
      <w:r w:rsidRPr="008D7210">
        <w:rPr>
          <w:rFonts w:ascii="Times New Roman" w:hAnsi="Times New Roman" w:cs="Times New Roman"/>
          <w:b/>
          <w:sz w:val="24"/>
          <w:szCs w:val="24"/>
        </w:rPr>
        <w:t>Худайбердина</w:t>
      </w:r>
      <w:proofErr w:type="spellEnd"/>
      <w:r w:rsidRPr="008D72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7210">
        <w:rPr>
          <w:rFonts w:ascii="Times New Roman" w:hAnsi="Times New Roman" w:cs="Times New Roman"/>
          <w:b/>
          <w:sz w:val="24"/>
          <w:szCs w:val="24"/>
        </w:rPr>
        <w:t>Шафиева</w:t>
      </w:r>
      <w:proofErr w:type="spellEnd"/>
      <w:r w:rsidRPr="008D7210">
        <w:rPr>
          <w:rFonts w:ascii="Times New Roman" w:hAnsi="Times New Roman" w:cs="Times New Roman"/>
          <w:b/>
          <w:sz w:val="24"/>
          <w:szCs w:val="24"/>
        </w:rPr>
        <w:t>, прилегающей к территории многоквартирного жилого дома по ул. Сазонова, д.8 и к территории детского санатория «Радуга» по ул. Сазонова, д.4, в целях установления границ территорий общего пользования, определения границы изменяемого земельного участка с кадастровым номером 02:56:060102:3946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6686"/>
      </w:tblGrid>
      <w:tr w:rsidR="008D7210" w:rsidRPr="008D7210" w:rsidTr="008D7210">
        <w:trPr>
          <w:trHeight w:val="7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публичных слушаний</w:t>
            </w:r>
          </w:p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47-2019 от 26.11.2019г. </w:t>
            </w:r>
          </w:p>
        </w:tc>
      </w:tr>
      <w:tr w:rsidR="008D7210" w:rsidRPr="008D7210" w:rsidTr="008D7210">
        <w:trPr>
          <w:trHeight w:val="4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Проектировщик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Гипрострой</w:t>
            </w:r>
            <w:proofErr w:type="spellEnd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10" w:rsidRPr="008D7210" w:rsidTr="008D7210">
        <w:trPr>
          <w:trHeight w:val="4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публичных слушаний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городского округа - председателя Совета городского округа город Стерлитамак Республики Башкортостан от 07.11.2019 года №54-2019</w:t>
            </w:r>
          </w:p>
        </w:tc>
      </w:tr>
      <w:tr w:rsidR="008D7210" w:rsidRPr="008D7210" w:rsidTr="008D7210">
        <w:trPr>
          <w:trHeight w:val="4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Обсуждения документации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26.11.2019 года  время 14.50 часов. Время начала регистрации участников – 14.40 часов.</w:t>
            </w:r>
          </w:p>
        </w:tc>
      </w:tr>
      <w:tr w:rsidR="008D7210" w:rsidRPr="008D7210" w:rsidTr="008D7210">
        <w:trPr>
          <w:trHeight w:val="4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округа город Стерлитамак Республики  Башкортостан, Пр. Октября, 32, большой зал</w:t>
            </w:r>
          </w:p>
        </w:tc>
      </w:tr>
      <w:tr w:rsidR="008D7210" w:rsidRPr="008D7210" w:rsidTr="008D7210">
        <w:trPr>
          <w:trHeight w:val="4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Информация о месте, дате открытия экспозиций проекта, о сроках проведения экспозиций проекта, о днях и часах, в которые возможно было посещение экспозиций: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проекта производилась по адресу: по адресу: </w:t>
            </w:r>
            <w:proofErr w:type="gramStart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. Стерлитамак, ул. </w:t>
            </w:r>
            <w:proofErr w:type="spellStart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, д.78, этаж 4, отдел архитектуры и градостроительства в период с 11.11.2019г. по 25.11.2019г.. График работы экспозиции: рабочие дни с 9.00 часов до 17.30 часов, перерыв с 13.00 часов до 14.00 часов. </w:t>
            </w:r>
          </w:p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График консультации по проекту: приемный день вторник, четверг, с 9.00 часов до 12.00 часов, с 14.00 часов до 17.30 часов по адресу </w:t>
            </w:r>
            <w:proofErr w:type="gramStart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. Стерлитамак, ул. </w:t>
            </w:r>
            <w:proofErr w:type="spellStart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, д.78, этаж 4, каб.46, отдел архитектуры и градостроительства.</w:t>
            </w:r>
          </w:p>
        </w:tc>
      </w:tr>
      <w:tr w:rsidR="008D7210" w:rsidRPr="008D7210" w:rsidTr="008D7210">
        <w:trPr>
          <w:trHeight w:val="4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распоряжения о назначении публичных слушаний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размещено на официальном сайте в сети «Интернет» http://sovet.sterlitamakadm.ru</w:t>
            </w:r>
          </w:p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07.11.2019г., публикация в городской общественно – политической газете «</w:t>
            </w:r>
            <w:proofErr w:type="spellStart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 от 09.11.2019г. №129 (19377)</w:t>
            </w:r>
          </w:p>
        </w:tc>
      </w:tr>
      <w:tr w:rsidR="008D7210" w:rsidRPr="008D7210" w:rsidTr="008D72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участников публичных слушаний, постоянно проживающих на территории, </w:t>
            </w:r>
            <w:r w:rsidRPr="008D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которой проводятся публичные слушания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поступили</w:t>
            </w:r>
          </w:p>
        </w:tc>
      </w:tr>
      <w:tr w:rsidR="008D7210" w:rsidRPr="008D7210" w:rsidTr="008D72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внесенных предложений и замечаний иных участников публичных слушаний </w:t>
            </w:r>
          </w:p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</w:tr>
      <w:tr w:rsidR="008D7210" w:rsidRPr="008D7210" w:rsidTr="008D72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210" w:rsidRPr="008D7210" w:rsidTr="008D72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Cs/>
                <w:sz w:val="24"/>
                <w:szCs w:val="24"/>
              </w:rPr>
              <w:t>Отозванных предложений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D7210" w:rsidRPr="008D7210" w:rsidTr="008D72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слушаний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10" w:rsidRPr="008D7210" w:rsidRDefault="008D7210" w:rsidP="008D7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10">
        <w:rPr>
          <w:rFonts w:ascii="Times New Roman" w:hAnsi="Times New Roman" w:cs="Times New Roman"/>
          <w:b/>
          <w:sz w:val="24"/>
          <w:szCs w:val="24"/>
        </w:rPr>
        <w:t>Выводы и рекомендации Комиссии по результатам публичных слушаний:</w:t>
      </w:r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Считать публичные слушания по проекту планировки и проекту межевания территории, расположенной в границах улиц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Худайбердина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, прилегающей к территории многоквартирного жилого дома по ул. Сазонова, д.8 и к территории детского санатория «Радуга» по ул. Сазонова, д.4, в целях установления границ территорий общего пользования, определения границы изменяемого земельного участка с кадастровым номером 02:56:060102:3946, состоявшимися.</w:t>
      </w:r>
      <w:proofErr w:type="gramEnd"/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2. Рекомендовать главе администрации городского округа г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терлитамак утвердить документацию по планировке, расположенной в границах улиц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Худайбердина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, прилегающей к территории многоквартирного жилого дома по ул. Сазонова, д.8 и к территории детского санатория «Радуга» по ул. Сазонова, д.4, в целях установления границ территорий общего пользования, определения границы изменяемого земельного участка с кадастровым номером 02:56:060102:3946.</w:t>
      </w:r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.3. Направить главе администрации городского округа г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>терлитамак протокол публичных слушаний, заключение Комиссии о результатах публичных слушаний для принятия решения.</w:t>
      </w:r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10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</w:t>
      </w:r>
      <w:proofErr w:type="spellStart"/>
      <w:r w:rsidRPr="008D7210">
        <w:rPr>
          <w:rFonts w:ascii="Times New Roman" w:hAnsi="Times New Roman" w:cs="Times New Roman"/>
          <w:b/>
          <w:sz w:val="24"/>
          <w:szCs w:val="24"/>
        </w:rPr>
        <w:t>Галиева</w:t>
      </w:r>
      <w:proofErr w:type="spellEnd"/>
      <w:r w:rsidRPr="008D7210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210" w:rsidRPr="008D7210" w:rsidRDefault="008D7210" w:rsidP="008D7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48E" w:rsidRPr="008D7210" w:rsidRDefault="00F9748E" w:rsidP="008D7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748E" w:rsidRPr="008D7210" w:rsidSect="00F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10"/>
    <w:rsid w:val="008D7210"/>
    <w:rsid w:val="00CE580F"/>
    <w:rsid w:val="00F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specotiao</dc:creator>
  <cp:lastModifiedBy>specotiao</cp:lastModifiedBy>
  <cp:revision>2</cp:revision>
  <dcterms:created xsi:type="dcterms:W3CDTF">2020-01-24T11:52:00Z</dcterms:created>
  <dcterms:modified xsi:type="dcterms:W3CDTF">2020-01-24T11:54:00Z</dcterms:modified>
</cp:coreProperties>
</file>