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86" w:rsidRPr="008A1AAB" w:rsidRDefault="00B84986" w:rsidP="000D2B4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 xml:space="preserve"> Информация </w:t>
      </w:r>
    </w:p>
    <w:p w:rsidR="00B84986" w:rsidRPr="008A1AAB" w:rsidRDefault="00B84986" w:rsidP="007A59B3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 xml:space="preserve">об итогах работы Межведомственной комиссии по вопросам увеличения доходного потенциала бюджета городского округа город Стерлитамак Республики Башкортостан, страховых взносов в государственные внебюджетные фонды, погашения просроченной задолженности по заработной плате и легализации трудовых отношений </w:t>
      </w:r>
    </w:p>
    <w:p w:rsidR="00B84986" w:rsidRPr="008A1AAB" w:rsidRDefault="00B84986" w:rsidP="007A59B3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>за 2016 год</w:t>
      </w:r>
    </w:p>
    <w:p w:rsidR="00B84986" w:rsidRPr="008A1AAB" w:rsidRDefault="00B84986" w:rsidP="000D2B4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B84986" w:rsidRPr="008A1AAB" w:rsidRDefault="00B84986" w:rsidP="00D80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>За  2016 год  Межведомственной комиссией по вопросам увеличения доходного потенциала бюджета городского округа город Стерлитамак Республики Башкортостан, страховых взносов в государственные внебюджетные фонды, погашения просроченной задолженности по заработной плате и легализации трудовых отношений проведено 45 заседаний с приглашением представителей 323 предприятий, организаций  и  индивидуальных предпринимателей города.</w:t>
      </w:r>
    </w:p>
    <w:p w:rsidR="00B84986" w:rsidRPr="008A1AAB" w:rsidRDefault="00B84986" w:rsidP="00D80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1AAB">
        <w:rPr>
          <w:rFonts w:ascii="Times New Roman" w:hAnsi="Times New Roman"/>
          <w:sz w:val="28"/>
          <w:szCs w:val="28"/>
        </w:rPr>
        <w:t>Критериями для заслушивания на заседаниях Межведомственной комиссии являлись вопросы 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платы работникам, вопросы соблюдения работодателями минимального размера оплаты труда и минимальной заработной платы в Республике Башкортостан.</w:t>
      </w:r>
      <w:proofErr w:type="gramEnd"/>
    </w:p>
    <w:p w:rsidR="00B84986" w:rsidRPr="008A1AAB" w:rsidRDefault="00B84986" w:rsidP="00D80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>В результате работы комиссии погашена задолженность во внебюджетные  фонды всего в сумме  116,5 млн</w:t>
      </w:r>
      <w:proofErr w:type="gramStart"/>
      <w:r w:rsidRPr="008A1AAB">
        <w:rPr>
          <w:rFonts w:ascii="Times New Roman" w:hAnsi="Times New Roman"/>
          <w:sz w:val="28"/>
          <w:szCs w:val="28"/>
        </w:rPr>
        <w:t>.р</w:t>
      </w:r>
      <w:proofErr w:type="gramEnd"/>
      <w:r w:rsidRPr="008A1AAB">
        <w:rPr>
          <w:rFonts w:ascii="Times New Roman" w:hAnsi="Times New Roman"/>
          <w:sz w:val="28"/>
          <w:szCs w:val="28"/>
        </w:rPr>
        <w:t>ублей, в том числе:</w:t>
      </w:r>
    </w:p>
    <w:p w:rsidR="00B84986" w:rsidRPr="008A1AAB" w:rsidRDefault="00B84986" w:rsidP="00D80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>- в пенсионный фонд и фонды обязательного медицинского страхования - 113,3 млн</w:t>
      </w:r>
      <w:proofErr w:type="gramStart"/>
      <w:r w:rsidRPr="008A1AAB">
        <w:rPr>
          <w:rFonts w:ascii="Times New Roman" w:hAnsi="Times New Roman"/>
          <w:sz w:val="28"/>
          <w:szCs w:val="28"/>
        </w:rPr>
        <w:t>.р</w:t>
      </w:r>
      <w:proofErr w:type="gramEnd"/>
      <w:r w:rsidRPr="008A1AAB">
        <w:rPr>
          <w:rFonts w:ascii="Times New Roman" w:hAnsi="Times New Roman"/>
          <w:sz w:val="28"/>
          <w:szCs w:val="28"/>
        </w:rPr>
        <w:t xml:space="preserve">ублей; </w:t>
      </w:r>
    </w:p>
    <w:p w:rsidR="00B84986" w:rsidRPr="008A1AAB" w:rsidRDefault="00B84986" w:rsidP="00D80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>- в фонд социального страхования по страховым взносам на случай временной нетрудоспособности и в связи с материнством, по страховым взносам от несчастных случаев на производстве и профессиональных заболеваний  - 3,2 млн</w:t>
      </w:r>
      <w:proofErr w:type="gramStart"/>
      <w:r w:rsidRPr="008A1AAB">
        <w:rPr>
          <w:rFonts w:ascii="Times New Roman" w:hAnsi="Times New Roman"/>
          <w:sz w:val="28"/>
          <w:szCs w:val="28"/>
        </w:rPr>
        <w:t>.р</w:t>
      </w:r>
      <w:proofErr w:type="gramEnd"/>
      <w:r w:rsidRPr="008A1AAB">
        <w:rPr>
          <w:rFonts w:ascii="Times New Roman" w:hAnsi="Times New Roman"/>
          <w:sz w:val="28"/>
          <w:szCs w:val="28"/>
        </w:rPr>
        <w:t xml:space="preserve">ублей. </w:t>
      </w:r>
    </w:p>
    <w:p w:rsidR="00B84986" w:rsidRPr="008A1AAB" w:rsidRDefault="00B84986" w:rsidP="00D80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>По налоговым и неналоговым платежам в бюджет погашена задолженность в сумме 213,6 млн. рублей, в том числе в местный бюджет - 35,0 млн</w:t>
      </w:r>
      <w:proofErr w:type="gramStart"/>
      <w:r w:rsidRPr="008A1AAB">
        <w:rPr>
          <w:rFonts w:ascii="Times New Roman" w:hAnsi="Times New Roman"/>
          <w:sz w:val="28"/>
          <w:szCs w:val="28"/>
        </w:rPr>
        <w:t>.р</w:t>
      </w:r>
      <w:proofErr w:type="gramEnd"/>
      <w:r w:rsidRPr="008A1AAB">
        <w:rPr>
          <w:rFonts w:ascii="Times New Roman" w:hAnsi="Times New Roman"/>
          <w:sz w:val="28"/>
          <w:szCs w:val="28"/>
        </w:rPr>
        <w:t>ублей.</w:t>
      </w:r>
    </w:p>
    <w:p w:rsidR="00B84986" w:rsidRPr="008A1AAB" w:rsidRDefault="00B84986" w:rsidP="00D800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 xml:space="preserve">По вопросам задолженности по заработной плате заслушаны 17 руководителей: </w:t>
      </w:r>
      <w:proofErr w:type="gramStart"/>
      <w:r w:rsidRPr="008A1AAB">
        <w:rPr>
          <w:rFonts w:ascii="Times New Roman" w:hAnsi="Times New Roman"/>
          <w:sz w:val="28"/>
          <w:szCs w:val="28"/>
        </w:rPr>
        <w:t>ООО «</w:t>
      </w:r>
      <w:proofErr w:type="spellStart"/>
      <w:r w:rsidRPr="008A1AAB">
        <w:rPr>
          <w:rFonts w:ascii="Times New Roman" w:hAnsi="Times New Roman"/>
          <w:sz w:val="28"/>
          <w:szCs w:val="28"/>
        </w:rPr>
        <w:t>Низковольтэлектро</w:t>
      </w:r>
      <w:proofErr w:type="spellEnd"/>
      <w:r w:rsidRPr="008A1AAB">
        <w:rPr>
          <w:rFonts w:ascii="Times New Roman" w:hAnsi="Times New Roman"/>
          <w:sz w:val="28"/>
          <w:szCs w:val="28"/>
        </w:rPr>
        <w:t>» (6 раз), ООО «</w:t>
      </w:r>
      <w:proofErr w:type="spellStart"/>
      <w:r w:rsidRPr="008A1AAB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8A1AAB">
        <w:rPr>
          <w:rFonts w:ascii="Times New Roman" w:hAnsi="Times New Roman"/>
          <w:sz w:val="28"/>
          <w:szCs w:val="28"/>
        </w:rPr>
        <w:t xml:space="preserve"> ЖБЗ-2», ООО «Санаторий-профилакторий «Березка», ЗАО «</w:t>
      </w:r>
      <w:proofErr w:type="spellStart"/>
      <w:r w:rsidRPr="008A1AAB">
        <w:rPr>
          <w:rFonts w:ascii="Times New Roman" w:hAnsi="Times New Roman"/>
          <w:sz w:val="28"/>
          <w:szCs w:val="28"/>
        </w:rPr>
        <w:t>Стерлитамакская</w:t>
      </w:r>
      <w:proofErr w:type="spellEnd"/>
      <w:r w:rsidRPr="008A1AAB">
        <w:rPr>
          <w:rFonts w:ascii="Times New Roman" w:hAnsi="Times New Roman"/>
          <w:sz w:val="28"/>
          <w:szCs w:val="28"/>
        </w:rPr>
        <w:t xml:space="preserve"> машиностроительная компания» (2 раза), ООО Строительная фирма №8 ОАО «Трест «</w:t>
      </w:r>
      <w:proofErr w:type="spellStart"/>
      <w:r w:rsidRPr="008A1AAB">
        <w:rPr>
          <w:rFonts w:ascii="Times New Roman" w:hAnsi="Times New Roman"/>
          <w:sz w:val="28"/>
          <w:szCs w:val="28"/>
        </w:rPr>
        <w:t>Стерлитамакстрой</w:t>
      </w:r>
      <w:proofErr w:type="spellEnd"/>
      <w:r w:rsidRPr="008A1AAB">
        <w:rPr>
          <w:rFonts w:ascii="Times New Roman" w:hAnsi="Times New Roman"/>
          <w:sz w:val="28"/>
          <w:szCs w:val="28"/>
        </w:rPr>
        <w:t>» (2 раза), ООО «Трест СМ-1» ОАО «</w:t>
      </w:r>
      <w:proofErr w:type="spellStart"/>
      <w:r w:rsidRPr="008A1AAB">
        <w:rPr>
          <w:rFonts w:ascii="Times New Roman" w:hAnsi="Times New Roman"/>
          <w:sz w:val="28"/>
          <w:szCs w:val="28"/>
        </w:rPr>
        <w:t>Строймеханизация</w:t>
      </w:r>
      <w:proofErr w:type="spellEnd"/>
      <w:r w:rsidRPr="008A1AAB">
        <w:rPr>
          <w:rFonts w:ascii="Times New Roman" w:hAnsi="Times New Roman"/>
          <w:sz w:val="28"/>
          <w:szCs w:val="28"/>
        </w:rPr>
        <w:t>», ООО СУ «</w:t>
      </w:r>
      <w:proofErr w:type="spellStart"/>
      <w:r w:rsidRPr="008A1AAB">
        <w:rPr>
          <w:rFonts w:ascii="Times New Roman" w:hAnsi="Times New Roman"/>
          <w:sz w:val="28"/>
          <w:szCs w:val="28"/>
        </w:rPr>
        <w:t>Строймеханизация</w:t>
      </w:r>
      <w:proofErr w:type="spellEnd"/>
      <w:r w:rsidRPr="008A1AAB">
        <w:rPr>
          <w:rFonts w:ascii="Times New Roman" w:hAnsi="Times New Roman"/>
          <w:sz w:val="28"/>
          <w:szCs w:val="28"/>
        </w:rPr>
        <w:t>», ООО НПО «Станкостроение», ООО «</w:t>
      </w:r>
      <w:proofErr w:type="spellStart"/>
      <w:r w:rsidRPr="008A1AAB">
        <w:rPr>
          <w:rFonts w:ascii="Times New Roman" w:hAnsi="Times New Roman"/>
          <w:sz w:val="28"/>
          <w:szCs w:val="28"/>
        </w:rPr>
        <w:t>Оргнефтехимпроект</w:t>
      </w:r>
      <w:proofErr w:type="spellEnd"/>
      <w:r w:rsidRPr="008A1AAB">
        <w:rPr>
          <w:rFonts w:ascii="Times New Roman" w:hAnsi="Times New Roman"/>
          <w:sz w:val="28"/>
          <w:szCs w:val="28"/>
        </w:rPr>
        <w:t>» (2 раза), ООО «</w:t>
      </w:r>
      <w:proofErr w:type="spellStart"/>
      <w:r w:rsidRPr="008A1AAB">
        <w:rPr>
          <w:rFonts w:ascii="Times New Roman" w:hAnsi="Times New Roman"/>
          <w:sz w:val="28"/>
          <w:szCs w:val="28"/>
        </w:rPr>
        <w:t>Уралторгсервис</w:t>
      </w:r>
      <w:proofErr w:type="spellEnd"/>
      <w:r w:rsidRPr="008A1AAB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8A1AAB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8A1AAB">
        <w:rPr>
          <w:rFonts w:ascii="Times New Roman" w:hAnsi="Times New Roman"/>
          <w:sz w:val="28"/>
          <w:szCs w:val="28"/>
        </w:rPr>
        <w:t xml:space="preserve"> завод композитных труб».</w:t>
      </w:r>
      <w:proofErr w:type="gramEnd"/>
      <w:r w:rsidRPr="008A1AAB">
        <w:rPr>
          <w:rFonts w:ascii="Times New Roman" w:hAnsi="Times New Roman"/>
          <w:sz w:val="28"/>
          <w:szCs w:val="28"/>
          <w:lang w:eastAsia="ru-RU"/>
        </w:rPr>
        <w:t xml:space="preserve"> В результате задолженность ООО «</w:t>
      </w:r>
      <w:proofErr w:type="spellStart"/>
      <w:r w:rsidRPr="008A1AAB">
        <w:rPr>
          <w:rFonts w:ascii="Times New Roman" w:hAnsi="Times New Roman"/>
          <w:sz w:val="28"/>
          <w:szCs w:val="28"/>
          <w:lang w:eastAsia="ru-RU"/>
        </w:rPr>
        <w:t>Стерлитамакский</w:t>
      </w:r>
      <w:proofErr w:type="spellEnd"/>
      <w:r w:rsidRPr="008A1AAB">
        <w:rPr>
          <w:rFonts w:ascii="Times New Roman" w:hAnsi="Times New Roman"/>
          <w:sz w:val="28"/>
          <w:szCs w:val="28"/>
          <w:lang w:eastAsia="ru-RU"/>
        </w:rPr>
        <w:t xml:space="preserve"> ЖБЗ-2»  в сумме 1529 тыс</w:t>
      </w:r>
      <w:proofErr w:type="gramStart"/>
      <w:r w:rsidRPr="008A1AAB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8A1AAB">
        <w:rPr>
          <w:rFonts w:ascii="Times New Roman" w:hAnsi="Times New Roman"/>
          <w:sz w:val="28"/>
          <w:szCs w:val="28"/>
          <w:lang w:eastAsia="ru-RU"/>
        </w:rPr>
        <w:t xml:space="preserve">уб. ликвидирована, задолженность ООО «Санаторий-профилакторий «Березка» в сумме 387 тыс.рублей ликвидирована, задолженность ООО «Строительная фирма №8 ОАО «Трест </w:t>
      </w:r>
      <w:proofErr w:type="spellStart"/>
      <w:r w:rsidRPr="008A1AAB">
        <w:rPr>
          <w:rFonts w:ascii="Times New Roman" w:hAnsi="Times New Roman"/>
          <w:sz w:val="28"/>
          <w:szCs w:val="28"/>
          <w:lang w:eastAsia="ru-RU"/>
        </w:rPr>
        <w:t>Стерлитамакстрой</w:t>
      </w:r>
      <w:proofErr w:type="spellEnd"/>
      <w:r w:rsidRPr="008A1AAB">
        <w:rPr>
          <w:rFonts w:ascii="Times New Roman" w:hAnsi="Times New Roman"/>
          <w:sz w:val="28"/>
          <w:szCs w:val="28"/>
          <w:lang w:eastAsia="ru-RU"/>
        </w:rPr>
        <w:t>» снижена на 1022 тыс.руб.,  задолженность ООО Строительное управление «</w:t>
      </w:r>
      <w:proofErr w:type="spellStart"/>
      <w:r w:rsidRPr="008A1AAB">
        <w:rPr>
          <w:rFonts w:ascii="Times New Roman" w:hAnsi="Times New Roman"/>
          <w:sz w:val="28"/>
          <w:szCs w:val="28"/>
          <w:lang w:eastAsia="ru-RU"/>
        </w:rPr>
        <w:t>Строймеханизация</w:t>
      </w:r>
      <w:proofErr w:type="spellEnd"/>
      <w:r w:rsidRPr="008A1AAB">
        <w:rPr>
          <w:rFonts w:ascii="Times New Roman" w:hAnsi="Times New Roman"/>
          <w:sz w:val="28"/>
          <w:szCs w:val="28"/>
          <w:lang w:eastAsia="ru-RU"/>
        </w:rPr>
        <w:t>» снижена на 2960 тыс.руб., погашена задолженность ООО НПО «Станкостроение» в сумме 4456 тыс.руб., ООО «</w:t>
      </w:r>
      <w:proofErr w:type="spellStart"/>
      <w:r w:rsidRPr="008A1AAB">
        <w:rPr>
          <w:rFonts w:ascii="Times New Roman" w:hAnsi="Times New Roman"/>
          <w:sz w:val="28"/>
          <w:szCs w:val="28"/>
          <w:lang w:eastAsia="ru-RU"/>
        </w:rPr>
        <w:t>Оргнефтехимпроект</w:t>
      </w:r>
      <w:proofErr w:type="spellEnd"/>
      <w:r w:rsidRPr="008A1AAB">
        <w:rPr>
          <w:rFonts w:ascii="Times New Roman" w:hAnsi="Times New Roman"/>
          <w:sz w:val="28"/>
          <w:szCs w:val="28"/>
          <w:lang w:eastAsia="ru-RU"/>
        </w:rPr>
        <w:t>» в сумме 9930 тыс. руб., ООО «</w:t>
      </w:r>
      <w:proofErr w:type="spellStart"/>
      <w:r w:rsidRPr="008A1AAB">
        <w:rPr>
          <w:rFonts w:ascii="Times New Roman" w:hAnsi="Times New Roman"/>
          <w:sz w:val="28"/>
          <w:szCs w:val="28"/>
          <w:lang w:eastAsia="ru-RU"/>
        </w:rPr>
        <w:t>Уралторгсервис</w:t>
      </w:r>
      <w:proofErr w:type="spellEnd"/>
      <w:r w:rsidRPr="008A1AAB">
        <w:rPr>
          <w:rFonts w:ascii="Times New Roman" w:hAnsi="Times New Roman"/>
          <w:sz w:val="28"/>
          <w:szCs w:val="28"/>
          <w:lang w:eastAsia="ru-RU"/>
        </w:rPr>
        <w:t xml:space="preserve">» в сумме 1008 тыс. руб. </w:t>
      </w:r>
    </w:p>
    <w:p w:rsidR="00B84986" w:rsidRPr="008A1AAB" w:rsidRDefault="00B84986" w:rsidP="00D8001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1AAB">
        <w:rPr>
          <w:rFonts w:ascii="Times New Roman" w:hAnsi="Times New Roman"/>
          <w:bCs/>
          <w:sz w:val="28"/>
          <w:szCs w:val="28"/>
        </w:rPr>
        <w:lastRenderedPageBreak/>
        <w:t>Членами комиссии размещены статьи в разделе  «Легализация трудовых отношений»  сайта администрации  городского округа город Стерлитамак</w:t>
      </w:r>
      <w:r w:rsidRPr="008A1AA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A1AAB">
        <w:rPr>
          <w:rFonts w:ascii="Times New Roman" w:hAnsi="Times New Roman"/>
          <w:bCs/>
          <w:sz w:val="28"/>
          <w:szCs w:val="28"/>
        </w:rPr>
        <w:t>в разделе  «Легализация трудовых отношений» – «Правильное оформление трудовых отношений – гарантия соблюдения трудовых прав работника»,  «Трудовой договор и гражданско-правовой договор»,  «Испытательный срок и стажировка», «Памятка о порядке защиты трудовых прав работающих граждан в случаях невыплаты заработной платы,  выплаты заработной платы в "конвертах",  ниже установленного минимального размера</w:t>
      </w:r>
      <w:proofErr w:type="gramEnd"/>
      <w:r w:rsidRPr="008A1AAB">
        <w:rPr>
          <w:rFonts w:ascii="Times New Roman" w:hAnsi="Times New Roman"/>
          <w:bCs/>
          <w:sz w:val="28"/>
          <w:szCs w:val="28"/>
        </w:rPr>
        <w:t xml:space="preserve"> оплаты труда,  а также не </w:t>
      </w:r>
      <w:proofErr w:type="gramStart"/>
      <w:r w:rsidRPr="008A1AAB">
        <w:rPr>
          <w:rFonts w:ascii="Times New Roman" w:hAnsi="Times New Roman"/>
          <w:bCs/>
          <w:sz w:val="28"/>
          <w:szCs w:val="28"/>
        </w:rPr>
        <w:t>оформлении</w:t>
      </w:r>
      <w:proofErr w:type="gramEnd"/>
      <w:r w:rsidRPr="008A1AAB">
        <w:rPr>
          <w:rFonts w:ascii="Times New Roman" w:hAnsi="Times New Roman"/>
          <w:bCs/>
          <w:sz w:val="28"/>
          <w:szCs w:val="28"/>
        </w:rPr>
        <w:t xml:space="preserve"> трудовых отношений», «Для тех, с кем не оформлены трудовые договоры», «Если вам платят зарплату «в конверте»,</w:t>
      </w:r>
      <w:r w:rsidRPr="008A1AAB">
        <w:rPr>
          <w:bCs/>
          <w:sz w:val="28"/>
          <w:szCs w:val="28"/>
        </w:rPr>
        <w:t xml:space="preserve"> </w:t>
      </w:r>
      <w:r w:rsidRPr="008A1AAB">
        <w:rPr>
          <w:rFonts w:ascii="Times New Roman" w:hAnsi="Times New Roman"/>
          <w:bCs/>
          <w:sz w:val="28"/>
          <w:szCs w:val="28"/>
        </w:rPr>
        <w:t>в разделе «Новости»  – «На особом контроле – легализация труда». Размещена статья в газете «</w:t>
      </w:r>
      <w:proofErr w:type="spellStart"/>
      <w:r w:rsidRPr="008A1AAB">
        <w:rPr>
          <w:rFonts w:ascii="Times New Roman" w:hAnsi="Times New Roman"/>
          <w:bCs/>
          <w:sz w:val="28"/>
          <w:szCs w:val="28"/>
        </w:rPr>
        <w:t>Стерлитамакский</w:t>
      </w:r>
      <w:proofErr w:type="spellEnd"/>
      <w:r w:rsidRPr="008A1AAB">
        <w:rPr>
          <w:rFonts w:ascii="Times New Roman" w:hAnsi="Times New Roman"/>
          <w:bCs/>
          <w:sz w:val="28"/>
          <w:szCs w:val="28"/>
        </w:rPr>
        <w:t xml:space="preserve"> рабочий»  «Борьба с «тенью» продолжается», </w:t>
      </w:r>
      <w:r w:rsidRPr="008A1AAB">
        <w:rPr>
          <w:rFonts w:ascii="TNRCyrBash" w:hAnsi="TNRCyrBash" w:cs="TNRCyrBash"/>
          <w:bCs/>
          <w:sz w:val="28"/>
          <w:szCs w:val="28"/>
        </w:rPr>
        <w:t>«</w:t>
      </w:r>
      <w:proofErr w:type="gramStart"/>
      <w:r w:rsidRPr="008A1AAB">
        <w:rPr>
          <w:rFonts w:ascii="TNRCyrBash" w:hAnsi="TNRCyrBash" w:cs="TNRCyrBash"/>
          <w:bCs/>
          <w:sz w:val="28"/>
          <w:szCs w:val="28"/>
        </w:rPr>
        <w:t>Скажи</w:t>
      </w:r>
      <w:proofErr w:type="gramEnd"/>
      <w:r w:rsidRPr="008A1AAB">
        <w:rPr>
          <w:rFonts w:ascii="TNRCyrBash" w:hAnsi="TNRCyrBash" w:cs="TNRCyrBash"/>
          <w:bCs/>
          <w:sz w:val="28"/>
          <w:szCs w:val="28"/>
        </w:rPr>
        <w:t xml:space="preserve"> нет зарплате «в конверте», </w:t>
      </w:r>
      <w:r w:rsidRPr="008A1AAB">
        <w:rPr>
          <w:rFonts w:ascii="Times New Roman" w:hAnsi="Times New Roman"/>
          <w:bCs/>
          <w:sz w:val="28"/>
          <w:szCs w:val="28"/>
        </w:rPr>
        <w:t xml:space="preserve">в публикуемых еженедельных информациях  под рубрикой «На оперативке у главы администрации» отражаются результаты работы по выявлению неформальной занятости», в газете «Действие»  размещена статья  «Против серых теней». </w:t>
      </w:r>
      <w:r w:rsidRPr="008A1AAB">
        <w:rPr>
          <w:rFonts w:ascii="TNRCyrBash" w:hAnsi="TNRCyrBash" w:cs="TNRCyrBash"/>
          <w:bCs/>
          <w:sz w:val="28"/>
          <w:szCs w:val="28"/>
        </w:rPr>
        <w:t xml:space="preserve">В газете «Курьер»   информация «ИФНС призывает работать по-честному», «О работе комиссии по легализации объектов налогообложения». </w:t>
      </w:r>
      <w:proofErr w:type="gramStart"/>
      <w:r w:rsidRPr="008A1AAB">
        <w:rPr>
          <w:rFonts w:ascii="Times New Roman" w:hAnsi="Times New Roman"/>
          <w:bCs/>
          <w:sz w:val="28"/>
          <w:szCs w:val="28"/>
        </w:rPr>
        <w:t>Сюжет по результатам  проверки по  легализации трудовых отношений  в Центре обработки звонков  такси (ООО «</w:t>
      </w:r>
      <w:proofErr w:type="spellStart"/>
      <w:r w:rsidRPr="008A1AAB">
        <w:rPr>
          <w:rFonts w:ascii="Times New Roman" w:hAnsi="Times New Roman"/>
          <w:bCs/>
          <w:sz w:val="28"/>
          <w:szCs w:val="28"/>
        </w:rPr>
        <w:t>Транссервис-С</w:t>
      </w:r>
      <w:proofErr w:type="spellEnd"/>
      <w:r w:rsidRPr="008A1AAB">
        <w:rPr>
          <w:rFonts w:ascii="Times New Roman" w:hAnsi="Times New Roman"/>
          <w:bCs/>
          <w:sz w:val="28"/>
          <w:szCs w:val="28"/>
        </w:rPr>
        <w:t xml:space="preserve">»), сюжет «Серая» зарплата опасна», сюжет «Легализуют «серую» зарплату» и сюжет «За задержку - штраф»  транслировались на </w:t>
      </w:r>
      <w:proofErr w:type="spellStart"/>
      <w:r w:rsidRPr="008A1AAB">
        <w:rPr>
          <w:rFonts w:ascii="Times New Roman" w:hAnsi="Times New Roman"/>
          <w:bCs/>
          <w:sz w:val="28"/>
          <w:szCs w:val="28"/>
        </w:rPr>
        <w:t>Стерлитамакском</w:t>
      </w:r>
      <w:proofErr w:type="spellEnd"/>
      <w:r w:rsidRPr="008A1AAB">
        <w:rPr>
          <w:rFonts w:ascii="Times New Roman" w:hAnsi="Times New Roman"/>
          <w:bCs/>
          <w:sz w:val="28"/>
          <w:szCs w:val="28"/>
        </w:rPr>
        <w:t xml:space="preserve">  телевидении.</w:t>
      </w:r>
      <w:proofErr w:type="gramEnd"/>
    </w:p>
    <w:p w:rsidR="00B84986" w:rsidRPr="008A1AAB" w:rsidRDefault="00B84986" w:rsidP="003A690C">
      <w:pPr>
        <w:ind w:firstLine="708"/>
        <w:jc w:val="both"/>
        <w:rPr>
          <w:rFonts w:cs="TNRCyrBash"/>
          <w:bCs/>
          <w:sz w:val="28"/>
          <w:szCs w:val="28"/>
        </w:rPr>
      </w:pPr>
      <w:r w:rsidRPr="008A1AAB">
        <w:rPr>
          <w:rFonts w:ascii="TNRCyrBash" w:hAnsi="TNRCyrBash" w:cs="TNRCyrBash"/>
          <w:bCs/>
          <w:sz w:val="28"/>
          <w:szCs w:val="28"/>
        </w:rPr>
        <w:t xml:space="preserve">Информация размещается также  на интернет </w:t>
      </w:r>
      <w:proofErr w:type="gramStart"/>
      <w:r w:rsidRPr="008A1AAB">
        <w:rPr>
          <w:rFonts w:ascii="TNRCyrBash" w:hAnsi="TNRCyrBash" w:cs="TNRCyrBash"/>
          <w:bCs/>
          <w:sz w:val="28"/>
          <w:szCs w:val="28"/>
        </w:rPr>
        <w:t>порталах</w:t>
      </w:r>
      <w:proofErr w:type="gramEnd"/>
      <w:r w:rsidRPr="008A1AAB">
        <w:rPr>
          <w:rFonts w:ascii="TNRCyrBash" w:hAnsi="TNRCyrBash" w:cs="TNRCyrBash"/>
          <w:bCs/>
          <w:sz w:val="28"/>
          <w:szCs w:val="28"/>
        </w:rPr>
        <w:t>:</w:t>
      </w:r>
      <w:proofErr w:type="spellStart"/>
      <w:r w:rsidRPr="008A1AAB">
        <w:rPr>
          <w:rFonts w:cs="TNRCyrBash"/>
          <w:bCs/>
          <w:sz w:val="28"/>
          <w:szCs w:val="28"/>
          <w:lang w:val="en-US"/>
        </w:rPr>
        <w:t>sterlitamak</w:t>
      </w:r>
      <w:proofErr w:type="spellEnd"/>
      <w:r w:rsidRPr="008A1AAB">
        <w:rPr>
          <w:rFonts w:cs="TNRCyrBash"/>
          <w:bCs/>
          <w:sz w:val="28"/>
          <w:szCs w:val="28"/>
        </w:rPr>
        <w:t>.</w:t>
      </w:r>
      <w:proofErr w:type="spellStart"/>
      <w:r w:rsidRPr="008A1AAB">
        <w:rPr>
          <w:rFonts w:cs="TNRCyrBash"/>
          <w:bCs/>
          <w:sz w:val="28"/>
          <w:szCs w:val="28"/>
          <w:lang w:val="en-US"/>
        </w:rPr>
        <w:t>ru</w:t>
      </w:r>
      <w:proofErr w:type="spellEnd"/>
      <w:r w:rsidRPr="008A1AAB">
        <w:rPr>
          <w:rFonts w:cs="TNRCyrBash"/>
          <w:bCs/>
          <w:sz w:val="28"/>
          <w:szCs w:val="28"/>
        </w:rPr>
        <w:t xml:space="preserve">  и   </w:t>
      </w:r>
      <w:proofErr w:type="spellStart"/>
      <w:r w:rsidRPr="008A1AAB">
        <w:rPr>
          <w:rFonts w:cs="TNRCyrBash"/>
          <w:bCs/>
          <w:sz w:val="28"/>
          <w:szCs w:val="28"/>
          <w:lang w:val="en-US"/>
        </w:rPr>
        <w:t>sterlitamaksity</w:t>
      </w:r>
      <w:proofErr w:type="spellEnd"/>
      <w:r w:rsidRPr="008A1AAB">
        <w:rPr>
          <w:rFonts w:cs="TNRCyrBash"/>
          <w:bCs/>
          <w:sz w:val="28"/>
          <w:szCs w:val="28"/>
        </w:rPr>
        <w:t>.</w:t>
      </w:r>
      <w:proofErr w:type="spellStart"/>
      <w:r w:rsidRPr="008A1AAB">
        <w:rPr>
          <w:rFonts w:cs="TNRCyrBash"/>
          <w:bCs/>
          <w:sz w:val="28"/>
          <w:szCs w:val="28"/>
          <w:lang w:val="en-US"/>
        </w:rPr>
        <w:t>ru</w:t>
      </w:r>
      <w:proofErr w:type="spellEnd"/>
      <w:r w:rsidRPr="008A1AAB">
        <w:rPr>
          <w:rFonts w:cs="TNRCyrBash"/>
          <w:bCs/>
          <w:sz w:val="28"/>
          <w:szCs w:val="28"/>
        </w:rPr>
        <w:t xml:space="preserve">.    </w:t>
      </w:r>
    </w:p>
    <w:p w:rsidR="00B84986" w:rsidRPr="008A1AAB" w:rsidRDefault="00B84986" w:rsidP="00D800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>Информация  о результатах работы по легализации  трудовых отношений и телефонах «горячей линии», куда можно обратиться по вопросу не оформления трудовых отношений,  размещается в газете «</w:t>
      </w:r>
      <w:proofErr w:type="spellStart"/>
      <w:r w:rsidRPr="008A1AAB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8A1AAB">
        <w:rPr>
          <w:rFonts w:ascii="Times New Roman" w:hAnsi="Times New Roman"/>
          <w:sz w:val="28"/>
          <w:szCs w:val="28"/>
        </w:rPr>
        <w:t xml:space="preserve"> рабочий» в рубрике «На оперативке главы администрации». </w:t>
      </w:r>
    </w:p>
    <w:p w:rsidR="00B84986" w:rsidRPr="008A1AAB" w:rsidRDefault="00B84986" w:rsidP="00D800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AAB">
        <w:rPr>
          <w:rFonts w:ascii="Times New Roman" w:hAnsi="Times New Roman"/>
          <w:sz w:val="28"/>
          <w:szCs w:val="28"/>
        </w:rPr>
        <w:t xml:space="preserve">Подготовлены памятки-обращения «Работнику» (о последствиях неформальной занятости) и «Работодателю» (о проводимой на территории работе по легализации трудовых отношений  и  об изменениях в </w:t>
      </w:r>
      <w:proofErr w:type="gramStart"/>
      <w:r w:rsidRPr="008A1AAB">
        <w:rPr>
          <w:rFonts w:ascii="Times New Roman" w:hAnsi="Times New Roman"/>
          <w:sz w:val="28"/>
          <w:szCs w:val="28"/>
        </w:rPr>
        <w:t>Кодекс</w:t>
      </w:r>
      <w:proofErr w:type="gramEnd"/>
      <w:r w:rsidRPr="008A1AAB">
        <w:rPr>
          <w:rFonts w:ascii="Times New Roman" w:hAnsi="Times New Roman"/>
          <w:sz w:val="28"/>
          <w:szCs w:val="28"/>
        </w:rPr>
        <w:t xml:space="preserve"> об административных правонарушениях в части повышения ответственности за уклонение работодателя от оформления или ненадлежащего оформления трудового договора),  образец трудового договора, которые раздаются при проведении тематических встреч с работодателями и  работниками. Разработана форма-обращение к жителям города с анкетой для размещения в крупных торговых центрах города.</w:t>
      </w:r>
    </w:p>
    <w:p w:rsidR="00B84986" w:rsidRPr="008A1AAB" w:rsidRDefault="00B84986" w:rsidP="00D8001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A1AAB">
        <w:rPr>
          <w:rFonts w:ascii="Times New Roman" w:hAnsi="Times New Roman"/>
          <w:bCs/>
          <w:sz w:val="28"/>
          <w:szCs w:val="28"/>
        </w:rPr>
        <w:t xml:space="preserve">Членами  комиссии проведены 2  тематические встречи по вопросам неформальной занятости с работодателями  в ГДК 1 и 2 марта 2016 года, 11 </w:t>
      </w:r>
      <w:r w:rsidRPr="008A1AAB">
        <w:rPr>
          <w:rFonts w:ascii="Times New Roman" w:hAnsi="Times New Roman"/>
          <w:sz w:val="28"/>
          <w:szCs w:val="28"/>
        </w:rPr>
        <w:t>тематических встреч среди молодежи (студенты колледжей) по формированию положительной мотивации к легальной трудовой деятельности</w:t>
      </w:r>
      <w:r w:rsidRPr="008A1AAB">
        <w:rPr>
          <w:rFonts w:ascii="Times New Roman" w:hAnsi="Times New Roman"/>
          <w:bCs/>
          <w:sz w:val="28"/>
          <w:szCs w:val="28"/>
        </w:rPr>
        <w:t xml:space="preserve">.  </w:t>
      </w:r>
    </w:p>
    <w:p w:rsidR="00B84986" w:rsidRPr="008A1AAB" w:rsidRDefault="00B84986" w:rsidP="00D800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84986" w:rsidRPr="008A1AAB" w:rsidSect="00860C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B4C"/>
    <w:rsid w:val="00012F21"/>
    <w:rsid w:val="00034F62"/>
    <w:rsid w:val="000426A3"/>
    <w:rsid w:val="00082C76"/>
    <w:rsid w:val="000B5839"/>
    <w:rsid w:val="000D2B4C"/>
    <w:rsid w:val="001406A3"/>
    <w:rsid w:val="00185B8D"/>
    <w:rsid w:val="0018629C"/>
    <w:rsid w:val="001B5FCC"/>
    <w:rsid w:val="002002E7"/>
    <w:rsid w:val="00201845"/>
    <w:rsid w:val="00223B40"/>
    <w:rsid w:val="00251BAB"/>
    <w:rsid w:val="002647CD"/>
    <w:rsid w:val="002D15F8"/>
    <w:rsid w:val="002F5E20"/>
    <w:rsid w:val="0034187D"/>
    <w:rsid w:val="003A132D"/>
    <w:rsid w:val="003A690C"/>
    <w:rsid w:val="003C2DD2"/>
    <w:rsid w:val="003D07C0"/>
    <w:rsid w:val="003D3FF3"/>
    <w:rsid w:val="003D44BB"/>
    <w:rsid w:val="00414036"/>
    <w:rsid w:val="00472BA3"/>
    <w:rsid w:val="004808C3"/>
    <w:rsid w:val="004C2560"/>
    <w:rsid w:val="004F5195"/>
    <w:rsid w:val="005007BB"/>
    <w:rsid w:val="00500867"/>
    <w:rsid w:val="00500E0F"/>
    <w:rsid w:val="00514ED3"/>
    <w:rsid w:val="005157A1"/>
    <w:rsid w:val="00517FE9"/>
    <w:rsid w:val="005205E4"/>
    <w:rsid w:val="00523927"/>
    <w:rsid w:val="005269D9"/>
    <w:rsid w:val="00560C0C"/>
    <w:rsid w:val="005B0438"/>
    <w:rsid w:val="005B39B7"/>
    <w:rsid w:val="005D5F9C"/>
    <w:rsid w:val="005E022C"/>
    <w:rsid w:val="0060241F"/>
    <w:rsid w:val="006169AE"/>
    <w:rsid w:val="00622126"/>
    <w:rsid w:val="00643606"/>
    <w:rsid w:val="00684C03"/>
    <w:rsid w:val="006C333D"/>
    <w:rsid w:val="006C5DAE"/>
    <w:rsid w:val="00740F25"/>
    <w:rsid w:val="00770BC4"/>
    <w:rsid w:val="007A59B3"/>
    <w:rsid w:val="007B7681"/>
    <w:rsid w:val="007D2ECC"/>
    <w:rsid w:val="007E0D7C"/>
    <w:rsid w:val="00803DFD"/>
    <w:rsid w:val="00850E87"/>
    <w:rsid w:val="00860CA6"/>
    <w:rsid w:val="00873D68"/>
    <w:rsid w:val="008A1AAB"/>
    <w:rsid w:val="008C2734"/>
    <w:rsid w:val="00922D2C"/>
    <w:rsid w:val="00951ED5"/>
    <w:rsid w:val="0098360A"/>
    <w:rsid w:val="009E4F33"/>
    <w:rsid w:val="009E6EA9"/>
    <w:rsid w:val="00A110B5"/>
    <w:rsid w:val="00A12C0A"/>
    <w:rsid w:val="00A369E7"/>
    <w:rsid w:val="00A4307C"/>
    <w:rsid w:val="00A4322F"/>
    <w:rsid w:val="00A5429C"/>
    <w:rsid w:val="00A75601"/>
    <w:rsid w:val="00A75602"/>
    <w:rsid w:val="00AA02FE"/>
    <w:rsid w:val="00AB0520"/>
    <w:rsid w:val="00AC4B50"/>
    <w:rsid w:val="00B01BD4"/>
    <w:rsid w:val="00B04060"/>
    <w:rsid w:val="00B3354A"/>
    <w:rsid w:val="00B53615"/>
    <w:rsid w:val="00B622AB"/>
    <w:rsid w:val="00B84986"/>
    <w:rsid w:val="00B858A9"/>
    <w:rsid w:val="00B9235A"/>
    <w:rsid w:val="00BB0987"/>
    <w:rsid w:val="00BD38DF"/>
    <w:rsid w:val="00BE04B7"/>
    <w:rsid w:val="00C04F7B"/>
    <w:rsid w:val="00C46317"/>
    <w:rsid w:val="00C54A6C"/>
    <w:rsid w:val="00C56CC3"/>
    <w:rsid w:val="00C6524B"/>
    <w:rsid w:val="00C827F3"/>
    <w:rsid w:val="00C85071"/>
    <w:rsid w:val="00C854B3"/>
    <w:rsid w:val="00C92007"/>
    <w:rsid w:val="00CA33C1"/>
    <w:rsid w:val="00CA5D01"/>
    <w:rsid w:val="00CB3EF1"/>
    <w:rsid w:val="00CD18A1"/>
    <w:rsid w:val="00D17CD4"/>
    <w:rsid w:val="00D20D5D"/>
    <w:rsid w:val="00D3758D"/>
    <w:rsid w:val="00D51671"/>
    <w:rsid w:val="00D80015"/>
    <w:rsid w:val="00D87B97"/>
    <w:rsid w:val="00DA1EEE"/>
    <w:rsid w:val="00DA2489"/>
    <w:rsid w:val="00DB4309"/>
    <w:rsid w:val="00DB4666"/>
    <w:rsid w:val="00DE78F8"/>
    <w:rsid w:val="00DF27AE"/>
    <w:rsid w:val="00E0510C"/>
    <w:rsid w:val="00E06973"/>
    <w:rsid w:val="00E25F32"/>
    <w:rsid w:val="00E46B76"/>
    <w:rsid w:val="00E62982"/>
    <w:rsid w:val="00E72E0A"/>
    <w:rsid w:val="00F6475A"/>
    <w:rsid w:val="00F85805"/>
    <w:rsid w:val="00FB234D"/>
    <w:rsid w:val="00FB492C"/>
    <w:rsid w:val="00FB5A62"/>
    <w:rsid w:val="00FF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4908</Characters>
  <Application>Microsoft Office Word</Application>
  <DocSecurity>0</DocSecurity>
  <Lines>40</Lines>
  <Paragraphs>11</Paragraphs>
  <ScaleCrop>false</ScaleCrop>
  <Company>DreamLair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2015-04-21T10:49:00Z</cp:lastPrinted>
  <dcterms:created xsi:type="dcterms:W3CDTF">2017-01-17T08:22:00Z</dcterms:created>
  <dcterms:modified xsi:type="dcterms:W3CDTF">2017-01-17T08:25:00Z</dcterms:modified>
</cp:coreProperties>
</file>