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4C962" w14:textId="77777777"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Информация </w:t>
      </w:r>
    </w:p>
    <w:p w14:paraId="3DDE69F3" w14:textId="77777777" w:rsidR="003907B9" w:rsidRPr="00FC0901" w:rsidRDefault="005B3931" w:rsidP="005B3931">
      <w:pPr>
        <w:ind w:left="-567" w:firstLine="567"/>
        <w:jc w:val="center"/>
        <w:rPr>
          <w:sz w:val="26"/>
          <w:szCs w:val="26"/>
        </w:rPr>
      </w:pPr>
      <w:r w:rsidRPr="00FC0901">
        <w:rPr>
          <w:sz w:val="26"/>
          <w:szCs w:val="26"/>
        </w:rPr>
        <w:t xml:space="preserve">об итогах работы Межведомственной комиссии по вопросам увеличения </w:t>
      </w:r>
    </w:p>
    <w:p w14:paraId="189375B5" w14:textId="77777777" w:rsidR="003907B9" w:rsidRPr="00FC0901" w:rsidRDefault="005B3931" w:rsidP="005B3931">
      <w:pPr>
        <w:ind w:left="-567" w:firstLine="567"/>
        <w:jc w:val="center"/>
        <w:rPr>
          <w:sz w:val="26"/>
          <w:szCs w:val="26"/>
        </w:rPr>
      </w:pPr>
      <w:r w:rsidRPr="00FC0901">
        <w:rPr>
          <w:sz w:val="26"/>
          <w:szCs w:val="26"/>
        </w:rPr>
        <w:t xml:space="preserve">доходного потенциала бюджета городского округа город Стерлитамак </w:t>
      </w:r>
    </w:p>
    <w:p w14:paraId="6C175FD7" w14:textId="77777777" w:rsidR="003907B9" w:rsidRPr="00FC0901" w:rsidRDefault="005B3931" w:rsidP="005B3931">
      <w:pPr>
        <w:ind w:left="-567" w:firstLine="567"/>
        <w:jc w:val="center"/>
        <w:rPr>
          <w:sz w:val="26"/>
          <w:szCs w:val="26"/>
        </w:rPr>
      </w:pPr>
      <w:r w:rsidRPr="00FC0901">
        <w:rPr>
          <w:sz w:val="26"/>
          <w:szCs w:val="26"/>
        </w:rPr>
        <w:t xml:space="preserve">Республики Башкортостан, страховых взносов в государственные внебюджетные фонды, погашения просроченной задолженности по заработной плате и </w:t>
      </w:r>
    </w:p>
    <w:p w14:paraId="57C4B90F" w14:textId="77777777" w:rsidR="005B3931" w:rsidRPr="002910C7" w:rsidRDefault="004E4D71" w:rsidP="005B3931">
      <w:pPr>
        <w:ind w:left="-567" w:firstLine="567"/>
        <w:jc w:val="center"/>
        <w:rPr>
          <w:sz w:val="26"/>
          <w:szCs w:val="26"/>
        </w:rPr>
      </w:pPr>
      <w:r w:rsidRPr="00FC0901">
        <w:rPr>
          <w:sz w:val="26"/>
          <w:szCs w:val="26"/>
        </w:rPr>
        <w:t xml:space="preserve">легализации трудовых отношений </w:t>
      </w:r>
      <w:r w:rsidR="005B3931" w:rsidRPr="00FC0901">
        <w:rPr>
          <w:sz w:val="26"/>
          <w:szCs w:val="26"/>
        </w:rPr>
        <w:t xml:space="preserve">за </w:t>
      </w:r>
      <w:r w:rsidR="00AE6947" w:rsidRPr="00FC0901">
        <w:rPr>
          <w:sz w:val="26"/>
          <w:szCs w:val="26"/>
        </w:rPr>
        <w:t>1 квартал</w:t>
      </w:r>
      <w:r w:rsidR="00760B7F" w:rsidRPr="00FC0901">
        <w:rPr>
          <w:sz w:val="26"/>
          <w:szCs w:val="26"/>
        </w:rPr>
        <w:t xml:space="preserve"> </w:t>
      </w:r>
      <w:r w:rsidR="005B3931" w:rsidRPr="00FC0901">
        <w:rPr>
          <w:sz w:val="26"/>
          <w:szCs w:val="26"/>
        </w:rPr>
        <w:t>20</w:t>
      </w:r>
      <w:r w:rsidR="00226D58" w:rsidRPr="00FC0901">
        <w:rPr>
          <w:sz w:val="26"/>
          <w:szCs w:val="26"/>
        </w:rPr>
        <w:t>2</w:t>
      </w:r>
      <w:r w:rsidR="00CB5D51" w:rsidRPr="00FC0901">
        <w:rPr>
          <w:sz w:val="26"/>
          <w:szCs w:val="26"/>
        </w:rPr>
        <w:t>4</w:t>
      </w:r>
      <w:r w:rsidR="005B3931" w:rsidRPr="00FC0901">
        <w:rPr>
          <w:sz w:val="26"/>
          <w:szCs w:val="26"/>
        </w:rPr>
        <w:t xml:space="preserve"> год</w:t>
      </w:r>
      <w:r w:rsidR="00760B7F" w:rsidRPr="00FC0901">
        <w:rPr>
          <w:sz w:val="26"/>
          <w:szCs w:val="26"/>
        </w:rPr>
        <w:t>а</w:t>
      </w:r>
      <w:r w:rsidR="005B3931" w:rsidRPr="002910C7">
        <w:rPr>
          <w:sz w:val="26"/>
          <w:szCs w:val="26"/>
        </w:rPr>
        <w:t xml:space="preserve"> </w:t>
      </w:r>
    </w:p>
    <w:p w14:paraId="30FC5B54" w14:textId="77777777"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</w:p>
    <w:p w14:paraId="5C48680D" w14:textId="77777777" w:rsidR="00DA4B6E" w:rsidRPr="002910C7" w:rsidRDefault="00DA4B6E" w:rsidP="005B3931">
      <w:pPr>
        <w:ind w:left="-567" w:firstLine="567"/>
        <w:jc w:val="center"/>
        <w:rPr>
          <w:sz w:val="26"/>
          <w:szCs w:val="26"/>
        </w:rPr>
      </w:pPr>
    </w:p>
    <w:p w14:paraId="60CC9FF3" w14:textId="77777777" w:rsidR="009F497A" w:rsidRPr="002910C7" w:rsidRDefault="009F497A" w:rsidP="001D5A88">
      <w:pPr>
        <w:pStyle w:val="a4"/>
        <w:ind w:right="140" w:firstLine="708"/>
        <w:jc w:val="both"/>
        <w:rPr>
          <w:sz w:val="26"/>
          <w:szCs w:val="26"/>
          <w:lang w:val="ru-RU"/>
        </w:rPr>
      </w:pPr>
      <w:r w:rsidRPr="002910C7">
        <w:rPr>
          <w:sz w:val="26"/>
          <w:szCs w:val="26"/>
        </w:rPr>
        <w:t xml:space="preserve">Критериями для заслушивания на заседаниях Межведомственной комиссии являлись вопросы легализации трудовых отношений, задолженности по уплате страховых взносов в Пенсионный фонд и Фонд социального страхования, задолженность в местный бюджет,  негативная динамика погашения задолженности по заработной плате на предприятиях; случаи нарушения сроков выплаты заработной  платы работникам, вопросы соблюдения работодателями минимального размера оплаты труда и минимальной заработной платы в Республике Башкортостан. </w:t>
      </w:r>
      <w:r w:rsidRPr="002910C7">
        <w:rPr>
          <w:sz w:val="26"/>
          <w:szCs w:val="26"/>
          <w:lang w:val="ru-RU"/>
        </w:rPr>
        <w:t xml:space="preserve"> </w:t>
      </w:r>
    </w:p>
    <w:p w14:paraId="25211654" w14:textId="77777777" w:rsidR="009311E5" w:rsidRPr="00A51060" w:rsidRDefault="009311E5" w:rsidP="00A160B7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A51060">
        <w:rPr>
          <w:color w:val="000000"/>
          <w:sz w:val="26"/>
          <w:szCs w:val="26"/>
        </w:rPr>
        <w:t xml:space="preserve">В </w:t>
      </w:r>
      <w:r w:rsidR="00A160B7" w:rsidRPr="00A51060">
        <w:rPr>
          <w:color w:val="000000"/>
          <w:sz w:val="26"/>
          <w:szCs w:val="26"/>
        </w:rPr>
        <w:t>рабочем порядке проводились консультации граждан по вопросам трудового законодательства.</w:t>
      </w:r>
    </w:p>
    <w:p w14:paraId="01626152" w14:textId="77777777" w:rsidR="00A160B7" w:rsidRPr="00A51060" w:rsidRDefault="00A160B7" w:rsidP="00A160B7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A51060">
        <w:rPr>
          <w:color w:val="000000"/>
          <w:sz w:val="26"/>
          <w:szCs w:val="26"/>
        </w:rPr>
        <w:t>На сайте администрации в разделе «Комиссии и советы» ежеквартально размещается информация о работе межведомственной комиссии</w:t>
      </w:r>
      <w:r w:rsidR="00C54D72">
        <w:rPr>
          <w:color w:val="000000"/>
          <w:sz w:val="26"/>
          <w:szCs w:val="26"/>
        </w:rPr>
        <w:t>.</w:t>
      </w:r>
    </w:p>
    <w:p w14:paraId="363C413C" w14:textId="728AFE0D" w:rsidR="009311E5" w:rsidRPr="00457E51" w:rsidRDefault="003D7288" w:rsidP="001D5A88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FC0901">
        <w:rPr>
          <w:color w:val="000000"/>
          <w:sz w:val="26"/>
          <w:szCs w:val="26"/>
        </w:rPr>
        <w:t>Т</w:t>
      </w:r>
      <w:r w:rsidR="00A160B7" w:rsidRPr="00FC0901">
        <w:rPr>
          <w:color w:val="000000"/>
          <w:sz w:val="26"/>
          <w:szCs w:val="26"/>
        </w:rPr>
        <w:t>ематические</w:t>
      </w:r>
      <w:r w:rsidR="009311E5" w:rsidRPr="00FC0901">
        <w:rPr>
          <w:color w:val="000000"/>
          <w:sz w:val="26"/>
          <w:szCs w:val="26"/>
        </w:rPr>
        <w:t xml:space="preserve"> встреч</w:t>
      </w:r>
      <w:r w:rsidR="00A160B7" w:rsidRPr="00FC0901">
        <w:rPr>
          <w:color w:val="000000"/>
          <w:sz w:val="26"/>
          <w:szCs w:val="26"/>
        </w:rPr>
        <w:t>и</w:t>
      </w:r>
      <w:r w:rsidR="009311E5" w:rsidRPr="00FC0901">
        <w:rPr>
          <w:color w:val="000000"/>
          <w:sz w:val="26"/>
          <w:szCs w:val="26"/>
        </w:rPr>
        <w:t xml:space="preserve"> с молодежью по формированию положительной мотивации к легальной трудовой деятельности</w:t>
      </w:r>
      <w:r w:rsidR="00A160B7" w:rsidRPr="00FC0901">
        <w:rPr>
          <w:color w:val="000000"/>
          <w:sz w:val="26"/>
          <w:szCs w:val="26"/>
        </w:rPr>
        <w:t xml:space="preserve"> не проводились</w:t>
      </w:r>
      <w:r w:rsidRPr="00FC0901">
        <w:rPr>
          <w:color w:val="000000"/>
          <w:sz w:val="26"/>
          <w:szCs w:val="26"/>
        </w:rPr>
        <w:t>, запланировано провести во 2 квартале 2024</w:t>
      </w:r>
      <w:r w:rsidR="00FC0901" w:rsidRPr="00FC0901">
        <w:rPr>
          <w:color w:val="000000"/>
          <w:sz w:val="26"/>
          <w:szCs w:val="26"/>
        </w:rPr>
        <w:t xml:space="preserve"> года.</w:t>
      </w:r>
    </w:p>
    <w:p w14:paraId="409F6859" w14:textId="4103D3FD" w:rsidR="00DA4B6E" w:rsidRPr="00457E51" w:rsidRDefault="00A160B7" w:rsidP="001D5A88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457E51">
        <w:rPr>
          <w:color w:val="000000"/>
          <w:sz w:val="26"/>
          <w:szCs w:val="26"/>
        </w:rPr>
        <w:t xml:space="preserve">За </w:t>
      </w:r>
      <w:r w:rsidR="00AE6947" w:rsidRPr="00457E51">
        <w:rPr>
          <w:color w:val="000000"/>
          <w:sz w:val="26"/>
          <w:szCs w:val="26"/>
        </w:rPr>
        <w:t>1 квартал</w:t>
      </w:r>
      <w:r w:rsidR="00710818" w:rsidRPr="00457E51">
        <w:rPr>
          <w:color w:val="000000"/>
          <w:sz w:val="26"/>
          <w:szCs w:val="26"/>
        </w:rPr>
        <w:t xml:space="preserve"> 202</w:t>
      </w:r>
      <w:r w:rsidR="00FC0901">
        <w:rPr>
          <w:color w:val="000000"/>
          <w:sz w:val="26"/>
          <w:szCs w:val="26"/>
        </w:rPr>
        <w:t>4</w:t>
      </w:r>
      <w:r w:rsidRPr="00457E51">
        <w:rPr>
          <w:color w:val="000000"/>
          <w:sz w:val="26"/>
          <w:szCs w:val="26"/>
        </w:rPr>
        <w:t xml:space="preserve"> года </w:t>
      </w:r>
      <w:r w:rsidR="00950DEC" w:rsidRPr="00457E51">
        <w:rPr>
          <w:color w:val="000000"/>
          <w:sz w:val="26"/>
          <w:szCs w:val="26"/>
        </w:rPr>
        <w:t xml:space="preserve">легализованы трудовые отношения с </w:t>
      </w:r>
      <w:r w:rsidR="00FC0901">
        <w:rPr>
          <w:color w:val="000000"/>
          <w:sz w:val="26"/>
          <w:szCs w:val="26"/>
        </w:rPr>
        <w:t>223</w:t>
      </w:r>
      <w:r w:rsidR="00D336BF" w:rsidRPr="00457E51">
        <w:rPr>
          <w:color w:val="000000"/>
          <w:sz w:val="26"/>
          <w:szCs w:val="26"/>
        </w:rPr>
        <w:t xml:space="preserve"> </w:t>
      </w:r>
      <w:r w:rsidRPr="00457E51">
        <w:rPr>
          <w:color w:val="000000"/>
          <w:sz w:val="26"/>
          <w:szCs w:val="26"/>
        </w:rPr>
        <w:t>работниками.</w:t>
      </w:r>
    </w:p>
    <w:p w14:paraId="3E730390" w14:textId="60AF824A" w:rsidR="006A1A75" w:rsidRPr="002910C7" w:rsidRDefault="005356F3" w:rsidP="00AE6947">
      <w:pPr>
        <w:pStyle w:val="aa"/>
        <w:spacing w:before="0" w:beforeAutospacing="0" w:after="0" w:afterAutospacing="0"/>
        <w:ind w:right="140" w:firstLine="708"/>
        <w:jc w:val="both"/>
        <w:rPr>
          <w:sz w:val="26"/>
          <w:szCs w:val="26"/>
        </w:rPr>
      </w:pPr>
      <w:r w:rsidRPr="00FC0901">
        <w:rPr>
          <w:color w:val="000000"/>
          <w:sz w:val="26"/>
          <w:szCs w:val="26"/>
        </w:rPr>
        <w:t>Задолженность по заработной плате</w:t>
      </w:r>
      <w:r w:rsidR="003D7288" w:rsidRPr="00FC0901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Pr="00FC0901">
        <w:rPr>
          <w:color w:val="000000"/>
          <w:sz w:val="26"/>
          <w:szCs w:val="26"/>
        </w:rPr>
        <w:t xml:space="preserve">имеется в </w:t>
      </w:r>
      <w:r w:rsidR="003D7288" w:rsidRPr="00FC0901">
        <w:rPr>
          <w:color w:val="000000"/>
          <w:sz w:val="26"/>
          <w:szCs w:val="26"/>
        </w:rPr>
        <w:t>2</w:t>
      </w:r>
      <w:r w:rsidRPr="00FC0901">
        <w:rPr>
          <w:color w:val="000000"/>
          <w:sz w:val="26"/>
          <w:szCs w:val="26"/>
        </w:rPr>
        <w:t xml:space="preserve"> организациях в сумме </w:t>
      </w:r>
      <w:r w:rsidR="003D7288" w:rsidRPr="00FC0901">
        <w:rPr>
          <w:color w:val="000000"/>
          <w:sz w:val="26"/>
          <w:szCs w:val="26"/>
        </w:rPr>
        <w:t>6783</w:t>
      </w:r>
      <w:r w:rsidRPr="00FC0901">
        <w:rPr>
          <w:color w:val="000000"/>
          <w:sz w:val="26"/>
          <w:szCs w:val="26"/>
        </w:rPr>
        <w:t xml:space="preserve"> тыс. рублей перед </w:t>
      </w:r>
      <w:r w:rsidR="003D7288" w:rsidRPr="00FC0901">
        <w:rPr>
          <w:color w:val="000000"/>
          <w:sz w:val="26"/>
          <w:szCs w:val="26"/>
        </w:rPr>
        <w:t>95</w:t>
      </w:r>
      <w:r w:rsidRPr="00FC0901">
        <w:rPr>
          <w:color w:val="000000"/>
          <w:sz w:val="26"/>
          <w:szCs w:val="26"/>
        </w:rPr>
        <w:t xml:space="preserve"> работник</w:t>
      </w:r>
      <w:r w:rsidR="003D7288" w:rsidRPr="00FC0901">
        <w:rPr>
          <w:color w:val="000000"/>
          <w:sz w:val="26"/>
          <w:szCs w:val="26"/>
        </w:rPr>
        <w:t>ами.</w:t>
      </w:r>
      <w:r w:rsidRPr="00457E51">
        <w:rPr>
          <w:color w:val="000000"/>
          <w:sz w:val="26"/>
          <w:szCs w:val="26"/>
        </w:rPr>
        <w:t xml:space="preserve"> </w:t>
      </w:r>
    </w:p>
    <w:p w14:paraId="5D5C6DFF" w14:textId="24204976" w:rsidR="00760B7F" w:rsidRPr="002910C7" w:rsidRDefault="00760B7F" w:rsidP="001D5A88">
      <w:pPr>
        <w:ind w:right="140" w:firstLine="708"/>
        <w:jc w:val="both"/>
        <w:rPr>
          <w:b/>
          <w:sz w:val="26"/>
          <w:szCs w:val="26"/>
        </w:rPr>
      </w:pPr>
      <w:r w:rsidRPr="002910C7">
        <w:rPr>
          <w:sz w:val="26"/>
          <w:szCs w:val="26"/>
        </w:rPr>
        <w:t>По вопросам увеличения доходного потенциала бюджета городского округа город Стерлитамак</w:t>
      </w:r>
      <w:r w:rsidR="00FC0901">
        <w:rPr>
          <w:sz w:val="26"/>
          <w:szCs w:val="26"/>
        </w:rPr>
        <w:t xml:space="preserve"> Республики Башкортостан</w:t>
      </w:r>
      <w:r w:rsidRPr="002910C7">
        <w:rPr>
          <w:sz w:val="26"/>
          <w:szCs w:val="26"/>
        </w:rPr>
        <w:t>, страховых взносов в госу</w:t>
      </w:r>
      <w:r w:rsidR="001D5A88" w:rsidRPr="002910C7">
        <w:rPr>
          <w:sz w:val="26"/>
          <w:szCs w:val="26"/>
        </w:rPr>
        <w:t xml:space="preserve">дарственные внебюджетные фонды </w:t>
      </w:r>
      <w:r w:rsidRPr="002910C7">
        <w:rPr>
          <w:sz w:val="26"/>
          <w:szCs w:val="26"/>
        </w:rPr>
        <w:t>за</w:t>
      </w:r>
      <w:r w:rsidR="00FC0901">
        <w:rPr>
          <w:sz w:val="26"/>
          <w:szCs w:val="26"/>
        </w:rPr>
        <w:t xml:space="preserve"> </w:t>
      </w:r>
      <w:r w:rsidR="00AE6947">
        <w:rPr>
          <w:sz w:val="26"/>
          <w:szCs w:val="26"/>
        </w:rPr>
        <w:t>1 квартал</w:t>
      </w:r>
      <w:r w:rsidRPr="002910C7">
        <w:rPr>
          <w:sz w:val="26"/>
          <w:szCs w:val="26"/>
        </w:rPr>
        <w:t xml:space="preserve"> 20</w:t>
      </w:r>
      <w:r w:rsidR="005356F3">
        <w:rPr>
          <w:sz w:val="26"/>
          <w:szCs w:val="26"/>
        </w:rPr>
        <w:t>2</w:t>
      </w:r>
      <w:r w:rsidR="00FC0901">
        <w:rPr>
          <w:sz w:val="26"/>
          <w:szCs w:val="26"/>
        </w:rPr>
        <w:t>4</w:t>
      </w:r>
      <w:r w:rsidRPr="002910C7">
        <w:rPr>
          <w:sz w:val="26"/>
          <w:szCs w:val="26"/>
        </w:rPr>
        <w:t xml:space="preserve"> года проведено </w:t>
      </w:r>
      <w:r w:rsidR="00FC0901">
        <w:rPr>
          <w:sz w:val="26"/>
          <w:szCs w:val="26"/>
        </w:rPr>
        <w:t>2</w:t>
      </w:r>
      <w:r w:rsidR="004E4D71" w:rsidRPr="002910C7">
        <w:rPr>
          <w:sz w:val="26"/>
          <w:szCs w:val="26"/>
        </w:rPr>
        <w:t xml:space="preserve"> </w:t>
      </w:r>
      <w:r w:rsidRPr="002910C7">
        <w:rPr>
          <w:sz w:val="26"/>
          <w:szCs w:val="26"/>
        </w:rPr>
        <w:t>заседани</w:t>
      </w:r>
      <w:r w:rsidR="00AE6947">
        <w:rPr>
          <w:sz w:val="26"/>
          <w:szCs w:val="26"/>
        </w:rPr>
        <w:t>я</w:t>
      </w:r>
      <w:r w:rsidRPr="002910C7">
        <w:rPr>
          <w:sz w:val="26"/>
          <w:szCs w:val="26"/>
        </w:rPr>
        <w:t xml:space="preserve"> Межведомств</w:t>
      </w:r>
      <w:r w:rsidR="006A4949">
        <w:rPr>
          <w:sz w:val="26"/>
          <w:szCs w:val="26"/>
        </w:rPr>
        <w:t xml:space="preserve">енной комиссии с заслушиванием </w:t>
      </w:r>
      <w:r w:rsidR="00FC0901">
        <w:rPr>
          <w:sz w:val="26"/>
          <w:szCs w:val="26"/>
        </w:rPr>
        <w:t>14</w:t>
      </w:r>
      <w:r w:rsidR="001D5A88" w:rsidRPr="002910C7">
        <w:rPr>
          <w:sz w:val="26"/>
          <w:szCs w:val="26"/>
        </w:rPr>
        <w:t xml:space="preserve"> </w:t>
      </w:r>
      <w:r w:rsidRPr="002910C7">
        <w:rPr>
          <w:sz w:val="26"/>
          <w:szCs w:val="26"/>
        </w:rPr>
        <w:t xml:space="preserve">приглашенных </w:t>
      </w:r>
      <w:r w:rsidR="00FC0901">
        <w:rPr>
          <w:sz w:val="26"/>
          <w:szCs w:val="26"/>
        </w:rPr>
        <w:t>представител</w:t>
      </w:r>
      <w:r w:rsidR="00FC0901">
        <w:rPr>
          <w:sz w:val="26"/>
          <w:szCs w:val="26"/>
        </w:rPr>
        <w:t>ей</w:t>
      </w:r>
      <w:r w:rsidR="00FC0901">
        <w:rPr>
          <w:sz w:val="26"/>
          <w:szCs w:val="26"/>
        </w:rPr>
        <w:t xml:space="preserve"> организаций и индивидуальных предпринимателей города, имеющих недоимку в бюджет</w:t>
      </w:r>
      <w:r w:rsidR="00FC0901" w:rsidRPr="002551D8">
        <w:rPr>
          <w:sz w:val="26"/>
          <w:szCs w:val="26"/>
        </w:rPr>
        <w:t xml:space="preserve"> </w:t>
      </w:r>
      <w:r w:rsidR="00FC0901">
        <w:rPr>
          <w:sz w:val="26"/>
          <w:szCs w:val="26"/>
        </w:rPr>
        <w:t>или выплачивающих заработную плату ниже минимального размера оплаты труда, ниже среднеотраслевого показателя</w:t>
      </w:r>
      <w:r w:rsidR="00FC0901" w:rsidRPr="00215B51">
        <w:rPr>
          <w:sz w:val="26"/>
          <w:szCs w:val="26"/>
        </w:rPr>
        <w:t xml:space="preserve">, </w:t>
      </w:r>
      <w:r w:rsidR="00FC0901" w:rsidRPr="00704570">
        <w:rPr>
          <w:sz w:val="26"/>
          <w:szCs w:val="26"/>
        </w:rPr>
        <w:t>представивших "нулевые" расчеты по страховым взносам</w:t>
      </w:r>
      <w:r w:rsidRPr="002910C7">
        <w:rPr>
          <w:b/>
          <w:sz w:val="26"/>
          <w:szCs w:val="26"/>
        </w:rPr>
        <w:t xml:space="preserve">. </w:t>
      </w:r>
    </w:p>
    <w:p w14:paraId="28570EB3" w14:textId="4F49689F" w:rsidR="00FC0901" w:rsidRPr="00FC0901" w:rsidRDefault="00776988" w:rsidP="00FC0901">
      <w:pPr>
        <w:pStyle w:val="a4"/>
        <w:tabs>
          <w:tab w:val="left" w:pos="426"/>
        </w:tabs>
        <w:ind w:right="140" w:firstLine="567"/>
        <w:jc w:val="both"/>
        <w:rPr>
          <w:bCs/>
          <w:color w:val="000000" w:themeColor="text1"/>
          <w:sz w:val="26"/>
          <w:szCs w:val="26"/>
          <w:lang w:val="ru-RU"/>
        </w:rPr>
      </w:pPr>
      <w:r w:rsidRPr="002910C7">
        <w:rPr>
          <w:sz w:val="26"/>
          <w:szCs w:val="26"/>
          <w:lang w:val="ru-RU"/>
        </w:rPr>
        <w:tab/>
      </w:r>
      <w:r w:rsidR="00FC0901" w:rsidRPr="00FC0901">
        <w:rPr>
          <w:bCs/>
          <w:color w:val="000000" w:themeColor="text1"/>
          <w:sz w:val="26"/>
          <w:szCs w:val="26"/>
          <w:lang w:val="ru-RU"/>
        </w:rPr>
        <w:t xml:space="preserve">Поступления налоговой задолженности в результате заседаний Межведомственной комиссии </w:t>
      </w:r>
      <w:r w:rsidR="00FC0901">
        <w:rPr>
          <w:bCs/>
          <w:color w:val="000000" w:themeColor="text1"/>
          <w:sz w:val="26"/>
          <w:szCs w:val="26"/>
          <w:lang w:val="ru-RU"/>
        </w:rPr>
        <w:t>1</w:t>
      </w:r>
      <w:r w:rsidR="00FC0901" w:rsidRPr="00FC0901">
        <w:rPr>
          <w:bCs/>
          <w:color w:val="000000" w:themeColor="text1"/>
          <w:sz w:val="26"/>
          <w:szCs w:val="26"/>
          <w:lang w:val="ru-RU"/>
        </w:rPr>
        <w:t xml:space="preserve"> квартал</w:t>
      </w:r>
      <w:r w:rsidR="00FC0901">
        <w:rPr>
          <w:bCs/>
          <w:color w:val="000000" w:themeColor="text1"/>
          <w:sz w:val="26"/>
          <w:szCs w:val="26"/>
          <w:lang w:val="ru-RU"/>
        </w:rPr>
        <w:t>е</w:t>
      </w:r>
      <w:r w:rsidR="00FC0901" w:rsidRPr="00FC0901">
        <w:rPr>
          <w:bCs/>
          <w:color w:val="000000" w:themeColor="text1"/>
          <w:sz w:val="26"/>
          <w:szCs w:val="26"/>
          <w:lang w:val="ru-RU"/>
        </w:rPr>
        <w:t xml:space="preserve"> в консолидированный бюджет Республики Башкортостан составили </w:t>
      </w:r>
      <w:r w:rsidR="00821411">
        <w:rPr>
          <w:bCs/>
          <w:color w:val="000000" w:themeColor="text1"/>
          <w:sz w:val="26"/>
          <w:szCs w:val="26"/>
          <w:lang w:val="ru-RU"/>
        </w:rPr>
        <w:t>15 132,6</w:t>
      </w:r>
      <w:r w:rsidR="00FC0901" w:rsidRPr="00FC0901">
        <w:rPr>
          <w:bCs/>
          <w:color w:val="000000" w:themeColor="text1"/>
          <w:sz w:val="26"/>
          <w:szCs w:val="26"/>
          <w:lang w:val="ru-RU"/>
        </w:rPr>
        <w:t xml:space="preserve"> тыс. рублей, в том числе в местный бюджет – </w:t>
      </w:r>
      <w:r w:rsidR="00821411">
        <w:rPr>
          <w:bCs/>
          <w:color w:val="000000" w:themeColor="text1"/>
          <w:sz w:val="26"/>
          <w:szCs w:val="26"/>
          <w:lang w:val="ru-RU"/>
        </w:rPr>
        <w:t>2 324,2</w:t>
      </w:r>
      <w:r w:rsidR="00FC0901" w:rsidRPr="00FC0901">
        <w:rPr>
          <w:bCs/>
          <w:color w:val="000000" w:themeColor="text1"/>
          <w:sz w:val="26"/>
          <w:szCs w:val="26"/>
          <w:lang w:val="ru-RU"/>
        </w:rPr>
        <w:t xml:space="preserve"> тыс. рублей. </w:t>
      </w:r>
    </w:p>
    <w:p w14:paraId="2EDBBC46" w14:textId="6B4E52D1" w:rsidR="00FC0901" w:rsidRPr="00FC0901" w:rsidRDefault="00FC0901" w:rsidP="00FC0901">
      <w:pPr>
        <w:pStyle w:val="a4"/>
        <w:tabs>
          <w:tab w:val="left" w:pos="426"/>
        </w:tabs>
        <w:ind w:right="140" w:firstLine="567"/>
        <w:jc w:val="both"/>
        <w:rPr>
          <w:bCs/>
          <w:color w:val="000000" w:themeColor="text1"/>
          <w:sz w:val="26"/>
          <w:szCs w:val="26"/>
          <w:lang w:val="ru-RU"/>
        </w:rPr>
      </w:pPr>
      <w:r w:rsidRPr="00FC0901">
        <w:rPr>
          <w:bCs/>
          <w:color w:val="000000" w:themeColor="text1"/>
          <w:sz w:val="26"/>
          <w:szCs w:val="26"/>
          <w:lang w:val="ru-RU"/>
        </w:rPr>
        <w:t xml:space="preserve">Сумма, поступившая в местный бюджет в счет погашения задолженности по неналоговым доходам, составила </w:t>
      </w:r>
      <w:r w:rsidR="00821411">
        <w:rPr>
          <w:bCs/>
          <w:color w:val="000000" w:themeColor="text1"/>
          <w:sz w:val="26"/>
          <w:szCs w:val="26"/>
          <w:lang w:val="ru-RU"/>
        </w:rPr>
        <w:t>765,9</w:t>
      </w:r>
      <w:r w:rsidRPr="00FC0901">
        <w:rPr>
          <w:bCs/>
          <w:color w:val="000000" w:themeColor="text1"/>
          <w:sz w:val="26"/>
          <w:szCs w:val="26"/>
          <w:lang w:val="ru-RU"/>
        </w:rPr>
        <w:t xml:space="preserve"> тыс. рублей. </w:t>
      </w:r>
    </w:p>
    <w:p w14:paraId="71E21347" w14:textId="0B619F56" w:rsidR="00124A73" w:rsidRPr="002910C7" w:rsidRDefault="00FC0901" w:rsidP="00FC0901">
      <w:pPr>
        <w:pStyle w:val="a4"/>
        <w:tabs>
          <w:tab w:val="left" w:pos="426"/>
        </w:tabs>
        <w:ind w:right="140" w:firstLine="567"/>
        <w:jc w:val="both"/>
        <w:rPr>
          <w:rFonts w:ascii="TNRCyrBash" w:hAnsi="TNRCyrBash" w:cs="TNRCyrBash"/>
          <w:bCs/>
          <w:sz w:val="26"/>
          <w:szCs w:val="26"/>
        </w:rPr>
      </w:pPr>
      <w:r w:rsidRPr="00FC0901">
        <w:rPr>
          <w:bCs/>
          <w:color w:val="000000" w:themeColor="text1"/>
          <w:sz w:val="26"/>
          <w:szCs w:val="26"/>
          <w:lang w:val="ru-RU"/>
        </w:rPr>
        <w:t xml:space="preserve">По вопросам, связанным с </w:t>
      </w:r>
      <w:r w:rsidR="00821411">
        <w:rPr>
          <w:bCs/>
          <w:color w:val="000000" w:themeColor="text1"/>
          <w:sz w:val="26"/>
          <w:szCs w:val="26"/>
          <w:lang w:val="ru-RU"/>
        </w:rPr>
        <w:t>представление</w:t>
      </w:r>
      <w:r w:rsidR="0099354C">
        <w:rPr>
          <w:bCs/>
          <w:color w:val="000000" w:themeColor="text1"/>
          <w:sz w:val="26"/>
          <w:szCs w:val="26"/>
          <w:lang w:val="ru-RU"/>
        </w:rPr>
        <w:t>м «нулевых» расчетов по страховым взносам</w:t>
      </w:r>
      <w:r w:rsidRPr="00FC0901">
        <w:rPr>
          <w:bCs/>
          <w:color w:val="000000" w:themeColor="text1"/>
          <w:sz w:val="26"/>
          <w:szCs w:val="26"/>
          <w:lang w:val="ru-RU"/>
        </w:rPr>
        <w:t xml:space="preserve">, было заслушано </w:t>
      </w:r>
      <w:r w:rsidR="00821411">
        <w:rPr>
          <w:bCs/>
          <w:color w:val="000000" w:themeColor="text1"/>
          <w:sz w:val="26"/>
          <w:szCs w:val="26"/>
          <w:lang w:val="ru-RU"/>
        </w:rPr>
        <w:t>3</w:t>
      </w:r>
      <w:r w:rsidRPr="00FC0901">
        <w:rPr>
          <w:bCs/>
          <w:color w:val="000000" w:themeColor="text1"/>
          <w:sz w:val="26"/>
          <w:szCs w:val="26"/>
          <w:lang w:val="ru-RU"/>
        </w:rPr>
        <w:t xml:space="preserve"> </w:t>
      </w:r>
      <w:r w:rsidR="0099354C">
        <w:rPr>
          <w:bCs/>
          <w:color w:val="000000" w:themeColor="text1"/>
          <w:sz w:val="26"/>
          <w:szCs w:val="26"/>
          <w:lang w:val="ru-RU"/>
        </w:rPr>
        <w:t>организации. Работодатели гарантировали сдачу уточненных деклараций.</w:t>
      </w:r>
    </w:p>
    <w:sectPr w:rsidR="00124A73" w:rsidRPr="002910C7" w:rsidSect="00AE3909">
      <w:headerReference w:type="default" r:id="rId7"/>
      <w:pgSz w:w="11906" w:h="16838"/>
      <w:pgMar w:top="1134" w:right="567" w:bottom="709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B6256" w14:textId="77777777" w:rsidR="0035144D" w:rsidRDefault="0035144D" w:rsidP="004C372D">
      <w:r>
        <w:separator/>
      </w:r>
    </w:p>
  </w:endnote>
  <w:endnote w:type="continuationSeparator" w:id="0">
    <w:p w14:paraId="202850F4" w14:textId="77777777" w:rsidR="0035144D" w:rsidRDefault="0035144D" w:rsidP="004C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4CF92" w14:textId="77777777" w:rsidR="0035144D" w:rsidRDefault="0035144D" w:rsidP="004C372D">
      <w:r>
        <w:separator/>
      </w:r>
    </w:p>
  </w:footnote>
  <w:footnote w:type="continuationSeparator" w:id="0">
    <w:p w14:paraId="0032443A" w14:textId="77777777" w:rsidR="0035144D" w:rsidRDefault="0035144D" w:rsidP="004C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8718520"/>
      <w:docPartObj>
        <w:docPartGallery w:val="Page Numbers (Top of Page)"/>
        <w:docPartUnique/>
      </w:docPartObj>
    </w:sdtPr>
    <w:sdtEndPr/>
    <w:sdtContent>
      <w:p w14:paraId="76F352C2" w14:textId="77777777" w:rsidR="004C372D" w:rsidRDefault="004C37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F46">
          <w:rPr>
            <w:noProof/>
          </w:rPr>
          <w:t>2</w:t>
        </w:r>
        <w:r>
          <w:fldChar w:fldCharType="end"/>
        </w:r>
      </w:p>
    </w:sdtContent>
  </w:sdt>
  <w:p w14:paraId="6FBAE332" w14:textId="77777777" w:rsidR="004C372D" w:rsidRDefault="004C372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5498B"/>
    <w:multiLevelType w:val="hybridMultilevel"/>
    <w:tmpl w:val="1A545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10177"/>
    <w:multiLevelType w:val="multilevel"/>
    <w:tmpl w:val="233E4CCC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D8B0D3B"/>
    <w:multiLevelType w:val="hybridMultilevel"/>
    <w:tmpl w:val="924E30F2"/>
    <w:lvl w:ilvl="0" w:tplc="0874C0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7"/>
    </w:lvlOverride>
    <w:lvlOverride w:ilvl="1">
      <w:startOverride w:val="8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661"/>
    <w:rsid w:val="0000655C"/>
    <w:rsid w:val="00071B82"/>
    <w:rsid w:val="000E3E75"/>
    <w:rsid w:val="0011785C"/>
    <w:rsid w:val="00123333"/>
    <w:rsid w:val="00124A73"/>
    <w:rsid w:val="001B2868"/>
    <w:rsid w:val="001D4015"/>
    <w:rsid w:val="001D5A88"/>
    <w:rsid w:val="001F1A24"/>
    <w:rsid w:val="00226D58"/>
    <w:rsid w:val="002910C7"/>
    <w:rsid w:val="002C0935"/>
    <w:rsid w:val="002D1ED0"/>
    <w:rsid w:val="002D75DB"/>
    <w:rsid w:val="002F44FC"/>
    <w:rsid w:val="0035144D"/>
    <w:rsid w:val="00364661"/>
    <w:rsid w:val="003748E9"/>
    <w:rsid w:val="003907B9"/>
    <w:rsid w:val="003B33ED"/>
    <w:rsid w:val="003D7288"/>
    <w:rsid w:val="00421FD9"/>
    <w:rsid w:val="00450EDB"/>
    <w:rsid w:val="00457E51"/>
    <w:rsid w:val="004C372D"/>
    <w:rsid w:val="004E4D71"/>
    <w:rsid w:val="005356F3"/>
    <w:rsid w:val="005B3931"/>
    <w:rsid w:val="00610BD6"/>
    <w:rsid w:val="006A1A75"/>
    <w:rsid w:val="006A23AE"/>
    <w:rsid w:val="006A4949"/>
    <w:rsid w:val="006B7222"/>
    <w:rsid w:val="00710818"/>
    <w:rsid w:val="00712299"/>
    <w:rsid w:val="007256F1"/>
    <w:rsid w:val="00760B7F"/>
    <w:rsid w:val="00776988"/>
    <w:rsid w:val="007B3B80"/>
    <w:rsid w:val="00821411"/>
    <w:rsid w:val="00874314"/>
    <w:rsid w:val="008E2F46"/>
    <w:rsid w:val="008F5D3E"/>
    <w:rsid w:val="009223A6"/>
    <w:rsid w:val="009311E5"/>
    <w:rsid w:val="00950DEC"/>
    <w:rsid w:val="0099354C"/>
    <w:rsid w:val="009C3AE6"/>
    <w:rsid w:val="009E7661"/>
    <w:rsid w:val="009F2BDD"/>
    <w:rsid w:val="009F497A"/>
    <w:rsid w:val="00A160B7"/>
    <w:rsid w:val="00A32107"/>
    <w:rsid w:val="00A328FD"/>
    <w:rsid w:val="00A404B1"/>
    <w:rsid w:val="00A51060"/>
    <w:rsid w:val="00A60D72"/>
    <w:rsid w:val="00A70A63"/>
    <w:rsid w:val="00A765D8"/>
    <w:rsid w:val="00AE3909"/>
    <w:rsid w:val="00AE6947"/>
    <w:rsid w:val="00B3521D"/>
    <w:rsid w:val="00B86ED2"/>
    <w:rsid w:val="00B90441"/>
    <w:rsid w:val="00C07B14"/>
    <w:rsid w:val="00C54D72"/>
    <w:rsid w:val="00CB5D51"/>
    <w:rsid w:val="00CF4EC1"/>
    <w:rsid w:val="00D07883"/>
    <w:rsid w:val="00D336BF"/>
    <w:rsid w:val="00D53EB2"/>
    <w:rsid w:val="00DA4B6E"/>
    <w:rsid w:val="00DB78A6"/>
    <w:rsid w:val="00DF0D33"/>
    <w:rsid w:val="00DF7236"/>
    <w:rsid w:val="00E52144"/>
    <w:rsid w:val="00E60D32"/>
    <w:rsid w:val="00ED5CD3"/>
    <w:rsid w:val="00F26F36"/>
    <w:rsid w:val="00FB3CFD"/>
    <w:rsid w:val="00FB58AA"/>
    <w:rsid w:val="00FC0901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9605"/>
  <w15:docId w15:val="{88DEAAD7-CB64-4BEC-9323-7C5931E1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404B1"/>
    <w:pPr>
      <w:jc w:val="center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A404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Block Text"/>
    <w:basedOn w:val="a"/>
    <w:rsid w:val="002D1ED0"/>
    <w:pPr>
      <w:ind w:left="748" w:right="-273" w:firstLine="561"/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2D1E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52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521D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DA4B6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3324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22</cp:revision>
  <cp:lastPrinted>2024-05-23T07:43:00Z</cp:lastPrinted>
  <dcterms:created xsi:type="dcterms:W3CDTF">2020-01-28T05:39:00Z</dcterms:created>
  <dcterms:modified xsi:type="dcterms:W3CDTF">2024-05-23T11:36:00Z</dcterms:modified>
</cp:coreProperties>
</file>