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9EA1D" w14:textId="7218CD1D" w:rsidR="009A54CE" w:rsidRPr="009714B9" w:rsidRDefault="007D1A56" w:rsidP="009714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14B9">
        <w:rPr>
          <w:rFonts w:ascii="Times New Roman" w:hAnsi="Times New Roman" w:cs="Times New Roman"/>
          <w:sz w:val="28"/>
          <w:szCs w:val="28"/>
        </w:rPr>
        <w:t>В 20</w:t>
      </w:r>
      <w:r w:rsidR="00D157EB" w:rsidRPr="009714B9">
        <w:rPr>
          <w:rFonts w:ascii="Times New Roman" w:hAnsi="Times New Roman" w:cs="Times New Roman"/>
          <w:sz w:val="28"/>
          <w:szCs w:val="28"/>
        </w:rPr>
        <w:t>2</w:t>
      </w:r>
      <w:r w:rsidR="00B91293">
        <w:rPr>
          <w:rFonts w:ascii="Times New Roman" w:hAnsi="Times New Roman" w:cs="Times New Roman"/>
          <w:sz w:val="28"/>
          <w:szCs w:val="28"/>
        </w:rPr>
        <w:t>4</w:t>
      </w:r>
      <w:r w:rsidR="00DE1748" w:rsidRPr="009714B9">
        <w:rPr>
          <w:rFonts w:ascii="Times New Roman" w:hAnsi="Times New Roman" w:cs="Times New Roman"/>
          <w:sz w:val="28"/>
          <w:szCs w:val="28"/>
        </w:rPr>
        <w:t xml:space="preserve"> году</w:t>
      </w:r>
      <w:r w:rsidR="001B03A4" w:rsidRPr="009714B9">
        <w:rPr>
          <w:rFonts w:ascii="Times New Roman" w:hAnsi="Times New Roman" w:cs="Times New Roman"/>
          <w:sz w:val="28"/>
          <w:szCs w:val="28"/>
        </w:rPr>
        <w:t xml:space="preserve"> было проведено </w:t>
      </w:r>
      <w:r w:rsidR="003160C8">
        <w:rPr>
          <w:rFonts w:ascii="Times New Roman" w:hAnsi="Times New Roman" w:cs="Times New Roman"/>
          <w:sz w:val="28"/>
          <w:szCs w:val="28"/>
        </w:rPr>
        <w:t>2</w:t>
      </w:r>
      <w:r w:rsidR="001B03A4" w:rsidRPr="009714B9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515383">
        <w:rPr>
          <w:rFonts w:ascii="Times New Roman" w:hAnsi="Times New Roman" w:cs="Times New Roman"/>
          <w:sz w:val="28"/>
          <w:szCs w:val="28"/>
        </w:rPr>
        <w:t>я</w:t>
      </w:r>
      <w:r w:rsidR="001B03A4" w:rsidRPr="009714B9">
        <w:rPr>
          <w:rFonts w:ascii="Times New Roman" w:hAnsi="Times New Roman" w:cs="Times New Roman"/>
          <w:sz w:val="28"/>
          <w:szCs w:val="28"/>
        </w:rPr>
        <w:t xml:space="preserve"> Антикоррупционной комиссии городского округа город Стерлитамак Республики Ба</w:t>
      </w:r>
      <w:r w:rsidRPr="009714B9">
        <w:rPr>
          <w:rFonts w:ascii="Times New Roman" w:hAnsi="Times New Roman" w:cs="Times New Roman"/>
          <w:sz w:val="28"/>
          <w:szCs w:val="28"/>
        </w:rPr>
        <w:t>шкортостан</w:t>
      </w:r>
      <w:r w:rsidR="001B03A4" w:rsidRPr="009714B9">
        <w:rPr>
          <w:rFonts w:ascii="Times New Roman" w:hAnsi="Times New Roman" w:cs="Times New Roman"/>
          <w:sz w:val="28"/>
          <w:szCs w:val="28"/>
        </w:rPr>
        <w:t>.</w:t>
      </w:r>
    </w:p>
    <w:p w14:paraId="09E704B9" w14:textId="4933207D" w:rsidR="001B03A4" w:rsidRDefault="009714B9" w:rsidP="009714B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B03A4" w:rsidRPr="009714B9">
        <w:rPr>
          <w:rFonts w:ascii="Times New Roman" w:hAnsi="Times New Roman" w:cs="Times New Roman"/>
          <w:sz w:val="28"/>
          <w:szCs w:val="28"/>
        </w:rPr>
        <w:t>Были рассмотрены следующие вопросы:</w:t>
      </w:r>
    </w:p>
    <w:p w14:paraId="49722D9B" w14:textId="77777777" w:rsidR="00927468" w:rsidRPr="009714B9" w:rsidRDefault="00927468" w:rsidP="009714B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348" w:type="dxa"/>
        <w:tblInd w:w="-147" w:type="dxa"/>
        <w:tblLook w:val="04A0" w:firstRow="1" w:lastRow="0" w:firstColumn="1" w:lastColumn="0" w:noHBand="0" w:noVBand="1"/>
      </w:tblPr>
      <w:tblGrid>
        <w:gridCol w:w="1038"/>
        <w:gridCol w:w="9310"/>
      </w:tblGrid>
      <w:tr w:rsidR="00B91293" w:rsidRPr="00B91293" w14:paraId="2D38537C" w14:textId="77777777" w:rsidTr="00546257">
        <w:tc>
          <w:tcPr>
            <w:tcW w:w="1038" w:type="dxa"/>
          </w:tcPr>
          <w:p w14:paraId="2391B912" w14:textId="22529E7E" w:rsidR="00B91293" w:rsidRPr="00B91293" w:rsidRDefault="00B91293" w:rsidP="00B91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29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310" w:type="dxa"/>
          </w:tcPr>
          <w:p w14:paraId="03377316" w14:textId="77777777" w:rsidR="00B91293" w:rsidRDefault="00B91293" w:rsidP="00B91293">
            <w:pPr>
              <w:rPr>
                <w:rFonts w:ascii="Times New Roman" w:hAnsi="Times New Roman"/>
                <w:sz w:val="28"/>
                <w:szCs w:val="28"/>
              </w:rPr>
            </w:pPr>
            <w:r w:rsidRPr="00B91293">
              <w:rPr>
                <w:rFonts w:ascii="Times New Roman" w:hAnsi="Times New Roman"/>
                <w:sz w:val="28"/>
                <w:szCs w:val="28"/>
              </w:rPr>
              <w:t>О принятых мерах по осуществлению контроля за эффективным использованием и распоряжением имуществ</w:t>
            </w:r>
            <w:r w:rsidR="00066B73">
              <w:rPr>
                <w:rFonts w:ascii="Times New Roman" w:hAnsi="Times New Roman"/>
                <w:sz w:val="28"/>
                <w:szCs w:val="28"/>
              </w:rPr>
              <w:t>ом</w:t>
            </w:r>
            <w:r w:rsidRPr="00B91293">
              <w:rPr>
                <w:rFonts w:ascii="Times New Roman" w:hAnsi="Times New Roman"/>
                <w:sz w:val="28"/>
                <w:szCs w:val="28"/>
              </w:rPr>
              <w:t>, находящ</w:t>
            </w:r>
            <w:r w:rsidR="00066B73">
              <w:rPr>
                <w:rFonts w:ascii="Times New Roman" w:hAnsi="Times New Roman"/>
                <w:sz w:val="28"/>
                <w:szCs w:val="28"/>
              </w:rPr>
              <w:t>им</w:t>
            </w:r>
            <w:r w:rsidRPr="00B91293">
              <w:rPr>
                <w:rFonts w:ascii="Times New Roman" w:hAnsi="Times New Roman"/>
                <w:sz w:val="28"/>
                <w:szCs w:val="28"/>
              </w:rPr>
              <w:t xml:space="preserve">ся в муниципальной собственности. </w:t>
            </w:r>
          </w:p>
          <w:p w14:paraId="44AFF434" w14:textId="10BB79AC" w:rsidR="00066B73" w:rsidRPr="00B91293" w:rsidRDefault="00066B73" w:rsidP="00B91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B91293" w:rsidRPr="00B91293" w14:paraId="37A3E94C" w14:textId="77777777" w:rsidTr="00546257">
        <w:tc>
          <w:tcPr>
            <w:tcW w:w="1038" w:type="dxa"/>
          </w:tcPr>
          <w:p w14:paraId="64E77D15" w14:textId="45846A90" w:rsidR="00B91293" w:rsidRPr="00B91293" w:rsidRDefault="00B91293" w:rsidP="00B91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29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310" w:type="dxa"/>
          </w:tcPr>
          <w:p w14:paraId="1C4B52FD" w14:textId="77777777" w:rsidR="00B91293" w:rsidRDefault="00B91293" w:rsidP="00B91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293">
              <w:rPr>
                <w:rFonts w:ascii="Times New Roman" w:hAnsi="Times New Roman" w:cs="Times New Roman"/>
                <w:sz w:val="28"/>
                <w:szCs w:val="28"/>
              </w:rPr>
              <w:t>О мерах по цифровизации и расширению перечня предоставляемых государственных и муниципальных услуг в целях минимизации коррупционных рисков.</w:t>
            </w:r>
          </w:p>
          <w:p w14:paraId="1FB681F2" w14:textId="718F2A01" w:rsidR="00066B73" w:rsidRPr="00B91293" w:rsidRDefault="00066B73" w:rsidP="00B912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293" w:rsidRPr="00B91293" w14:paraId="40E5EA20" w14:textId="77777777" w:rsidTr="00546257">
        <w:tc>
          <w:tcPr>
            <w:tcW w:w="1038" w:type="dxa"/>
          </w:tcPr>
          <w:p w14:paraId="2639CDEC" w14:textId="6BEEE127" w:rsidR="00B91293" w:rsidRPr="00B91293" w:rsidRDefault="00B91293" w:rsidP="00B91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29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310" w:type="dxa"/>
          </w:tcPr>
          <w:p w14:paraId="3575DD6E" w14:textId="77777777" w:rsidR="00B91293" w:rsidRPr="00B91293" w:rsidRDefault="00B91293" w:rsidP="00B91293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91293">
              <w:rPr>
                <w:rFonts w:ascii="Times New Roman" w:hAnsi="Times New Roman" w:cs="Times New Roman"/>
                <w:sz w:val="28"/>
                <w:szCs w:val="28"/>
              </w:rPr>
              <w:t>О минимизации коррупционных проявлений при освоении денежных средств в отрасли жилищно-коммунального хозяйства.</w:t>
            </w:r>
          </w:p>
          <w:p w14:paraId="129D8AE3" w14:textId="46408D34" w:rsidR="00B91293" w:rsidRPr="00B91293" w:rsidRDefault="00B91293" w:rsidP="00B912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293" w:rsidRPr="00B91293" w14:paraId="62F5711A" w14:textId="77777777" w:rsidTr="00546257">
        <w:tc>
          <w:tcPr>
            <w:tcW w:w="1038" w:type="dxa"/>
          </w:tcPr>
          <w:p w14:paraId="4F53A84A" w14:textId="307E0C23" w:rsidR="00B91293" w:rsidRPr="00B91293" w:rsidRDefault="00B91293" w:rsidP="00B91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29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310" w:type="dxa"/>
          </w:tcPr>
          <w:p w14:paraId="342133E4" w14:textId="77777777" w:rsidR="00B91293" w:rsidRPr="00B91293" w:rsidRDefault="00B91293" w:rsidP="00B91293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91293">
              <w:rPr>
                <w:rFonts w:ascii="Times New Roman" w:hAnsi="Times New Roman" w:cs="Times New Roman"/>
                <w:sz w:val="28"/>
                <w:szCs w:val="28"/>
              </w:rPr>
              <w:t>О мерах по противодействию коррупции в подведомственных учреждениях.</w:t>
            </w:r>
          </w:p>
          <w:p w14:paraId="576BF07B" w14:textId="6EA46770" w:rsidR="00B91293" w:rsidRPr="00B91293" w:rsidRDefault="00B91293" w:rsidP="00B912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293" w:rsidRPr="00B91293" w14:paraId="6310424B" w14:textId="77777777" w:rsidTr="00546257">
        <w:tc>
          <w:tcPr>
            <w:tcW w:w="1038" w:type="dxa"/>
          </w:tcPr>
          <w:p w14:paraId="7D00EB27" w14:textId="72547EC2" w:rsidR="00B91293" w:rsidRPr="00B91293" w:rsidRDefault="00B91293" w:rsidP="00B91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29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310" w:type="dxa"/>
          </w:tcPr>
          <w:p w14:paraId="1F56B0D8" w14:textId="77777777" w:rsidR="00B91293" w:rsidRDefault="00B91293" w:rsidP="00B91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293">
              <w:rPr>
                <w:rFonts w:ascii="Times New Roman" w:hAnsi="Times New Roman" w:cs="Times New Roman"/>
                <w:sz w:val="28"/>
                <w:szCs w:val="28"/>
              </w:rPr>
              <w:t>О ходе работы по осуществлению контроля качества проводимых работ по объектам строительства, реконструкции (модернизации), выполняемых юридическими лицами согласно заключенным с ними муниципальным контрактам, обеспечение приемки законченных объектов в соответствии с утвержденной конкурсной документацией</w:t>
            </w:r>
          </w:p>
          <w:p w14:paraId="274A28E9" w14:textId="64E0CE49" w:rsidR="00066B73" w:rsidRPr="00B91293" w:rsidRDefault="00066B73" w:rsidP="00B91293">
            <w:pPr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91293" w:rsidRPr="00B91293" w14:paraId="1AE8FE73" w14:textId="77777777" w:rsidTr="00546257">
        <w:tc>
          <w:tcPr>
            <w:tcW w:w="1038" w:type="dxa"/>
          </w:tcPr>
          <w:p w14:paraId="01CC1450" w14:textId="1FF3A6B7" w:rsidR="00B91293" w:rsidRPr="00B91293" w:rsidRDefault="00B91293" w:rsidP="00B91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29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9310" w:type="dxa"/>
          </w:tcPr>
          <w:p w14:paraId="4375D0EC" w14:textId="77777777" w:rsidR="00B91293" w:rsidRPr="00B91293" w:rsidRDefault="00B91293" w:rsidP="00B91293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91293">
              <w:rPr>
                <w:rFonts w:ascii="Times New Roman" w:hAnsi="Times New Roman" w:cs="Times New Roman"/>
                <w:sz w:val="28"/>
                <w:szCs w:val="28"/>
              </w:rPr>
              <w:t>О результатах антикоррупционной экспертизы нормативных правовых актов и проектов нормативных правовых актов органов местного самоуправления.</w:t>
            </w:r>
          </w:p>
          <w:p w14:paraId="0D33E51B" w14:textId="614F8A34" w:rsidR="00B91293" w:rsidRPr="00B91293" w:rsidRDefault="00B91293" w:rsidP="00B912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293" w:rsidRPr="00B91293" w14:paraId="709DB691" w14:textId="77777777" w:rsidTr="00546257">
        <w:tc>
          <w:tcPr>
            <w:tcW w:w="1038" w:type="dxa"/>
          </w:tcPr>
          <w:p w14:paraId="777650BD" w14:textId="42F2E5D4" w:rsidR="00B91293" w:rsidRPr="00B91293" w:rsidRDefault="00B91293" w:rsidP="00B91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29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9310" w:type="dxa"/>
          </w:tcPr>
          <w:p w14:paraId="1A63610F" w14:textId="77777777" w:rsidR="00B91293" w:rsidRDefault="00B91293" w:rsidP="00B91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293">
              <w:rPr>
                <w:rFonts w:ascii="Times New Roman" w:hAnsi="Times New Roman" w:cs="Times New Roman"/>
                <w:sz w:val="28"/>
                <w:szCs w:val="28"/>
              </w:rPr>
              <w:t>Об утверждении Плана работы антикоррупционной комиссии городского округа город Стерлитамак Республики Башкортостан на 2025 год</w:t>
            </w:r>
          </w:p>
          <w:p w14:paraId="110464DA" w14:textId="5BCB1EA4" w:rsidR="00066B73" w:rsidRPr="00B91293" w:rsidRDefault="00066B73" w:rsidP="00B912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C1B6686" w14:textId="6C199E27" w:rsidR="009714B9" w:rsidRPr="009714B9" w:rsidRDefault="009714B9" w:rsidP="009714B9">
      <w:pPr>
        <w:tabs>
          <w:tab w:val="left" w:pos="993"/>
        </w:tabs>
        <w:contextualSpacing/>
        <w:rPr>
          <w:rFonts w:ascii="Times New Roman" w:hAnsi="Times New Roman"/>
          <w:bCs/>
          <w:sz w:val="24"/>
          <w:szCs w:val="24"/>
        </w:rPr>
      </w:pPr>
    </w:p>
    <w:p w14:paraId="5E7D6BE3" w14:textId="7D3ED35D" w:rsidR="00662BAD" w:rsidRDefault="00662BAD" w:rsidP="00F32184">
      <w:pPr>
        <w:pStyle w:val="a5"/>
        <w:spacing w:after="0" w:line="36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14:paraId="65F80149" w14:textId="7C931C60" w:rsidR="00662BAD" w:rsidRPr="00662BAD" w:rsidRDefault="00662BAD" w:rsidP="00662BAD">
      <w:pPr>
        <w:tabs>
          <w:tab w:val="left" w:pos="345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62BAD" w:rsidRPr="00662BAD" w:rsidSect="00546257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B196C"/>
    <w:multiLevelType w:val="hybridMultilevel"/>
    <w:tmpl w:val="F460927A"/>
    <w:lvl w:ilvl="0" w:tplc="FD788F7C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EA2705"/>
    <w:multiLevelType w:val="hybridMultilevel"/>
    <w:tmpl w:val="80C47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27A78"/>
    <w:multiLevelType w:val="hybridMultilevel"/>
    <w:tmpl w:val="60668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3A4"/>
    <w:rsid w:val="00066B73"/>
    <w:rsid w:val="00196458"/>
    <w:rsid w:val="001B03A4"/>
    <w:rsid w:val="001D435E"/>
    <w:rsid w:val="002F0AE3"/>
    <w:rsid w:val="003160C8"/>
    <w:rsid w:val="00447C48"/>
    <w:rsid w:val="00511B2F"/>
    <w:rsid w:val="00515383"/>
    <w:rsid w:val="00546257"/>
    <w:rsid w:val="00662BAD"/>
    <w:rsid w:val="006E2F99"/>
    <w:rsid w:val="00753EC3"/>
    <w:rsid w:val="00797A5B"/>
    <w:rsid w:val="007D1A56"/>
    <w:rsid w:val="009124DB"/>
    <w:rsid w:val="00927468"/>
    <w:rsid w:val="009714B9"/>
    <w:rsid w:val="009761E0"/>
    <w:rsid w:val="009A54CE"/>
    <w:rsid w:val="00A1014E"/>
    <w:rsid w:val="00AF23C3"/>
    <w:rsid w:val="00B91293"/>
    <w:rsid w:val="00BF1B51"/>
    <w:rsid w:val="00C31033"/>
    <w:rsid w:val="00CB3661"/>
    <w:rsid w:val="00CF55C4"/>
    <w:rsid w:val="00CF601A"/>
    <w:rsid w:val="00D157EB"/>
    <w:rsid w:val="00D5322C"/>
    <w:rsid w:val="00D60992"/>
    <w:rsid w:val="00DE1748"/>
    <w:rsid w:val="00E47727"/>
    <w:rsid w:val="00EB177A"/>
    <w:rsid w:val="00F3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06106"/>
  <w15:chartTrackingRefBased/>
  <w15:docId w15:val="{3B688955-D172-4898-9882-13E91ABB5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1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1B2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62BAD"/>
    <w:pPr>
      <w:ind w:left="720"/>
      <w:contextualSpacing/>
    </w:pPr>
  </w:style>
  <w:style w:type="table" w:styleId="a6">
    <w:name w:val="Table Grid"/>
    <w:basedOn w:val="a1"/>
    <w:uiPriority w:val="39"/>
    <w:rsid w:val="00927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55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Вед. инспектор ОМСиКР</dc:creator>
  <cp:keywords/>
  <dc:description/>
  <cp:lastModifiedBy>Вед. инспектор ОМСиКР</cp:lastModifiedBy>
  <cp:revision>2</cp:revision>
  <cp:lastPrinted>2024-01-11T07:51:00Z</cp:lastPrinted>
  <dcterms:created xsi:type="dcterms:W3CDTF">2025-01-09T06:37:00Z</dcterms:created>
  <dcterms:modified xsi:type="dcterms:W3CDTF">2025-01-09T06:37:00Z</dcterms:modified>
</cp:coreProperties>
</file>