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CF1" w:rsidRPr="007F4CF1" w:rsidRDefault="007F4CF1" w:rsidP="007F4CF1">
      <w:pPr>
        <w:pStyle w:val="ConsPlusTitlePage"/>
        <w:ind w:firstLine="709"/>
        <w:jc w:val="both"/>
        <w:rPr>
          <w:rFonts w:ascii="Times New Roman" w:hAnsi="Times New Roman" w:cs="Times New Roman"/>
          <w:sz w:val="28"/>
          <w:szCs w:val="28"/>
        </w:rPr>
      </w:pP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Title"/>
        <w:jc w:val="center"/>
        <w:rPr>
          <w:rFonts w:ascii="Times New Roman" w:hAnsi="Times New Roman" w:cs="Times New Roman"/>
          <w:sz w:val="28"/>
          <w:szCs w:val="28"/>
        </w:rPr>
      </w:pPr>
      <w:bookmarkStart w:id="0" w:name="P53"/>
      <w:bookmarkEnd w:id="0"/>
      <w:r w:rsidRPr="007F4CF1">
        <w:rPr>
          <w:rFonts w:ascii="Times New Roman" w:hAnsi="Times New Roman" w:cs="Times New Roman"/>
          <w:sz w:val="28"/>
          <w:szCs w:val="28"/>
        </w:rPr>
        <w:t>ПРАВИЛА</w:t>
      </w:r>
    </w:p>
    <w:p w:rsidR="007F4CF1" w:rsidRPr="007F4CF1" w:rsidRDefault="007F4CF1" w:rsidP="007F4CF1">
      <w:pPr>
        <w:pStyle w:val="ConsPlusTitle"/>
        <w:jc w:val="center"/>
        <w:rPr>
          <w:rFonts w:ascii="Times New Roman" w:hAnsi="Times New Roman" w:cs="Times New Roman"/>
          <w:sz w:val="28"/>
          <w:szCs w:val="28"/>
        </w:rPr>
      </w:pPr>
      <w:r w:rsidRPr="007F4CF1">
        <w:rPr>
          <w:rFonts w:ascii="Times New Roman" w:hAnsi="Times New Roman" w:cs="Times New Roman"/>
          <w:sz w:val="28"/>
          <w:szCs w:val="28"/>
        </w:rPr>
        <w:t>СОДЕРЖАНИЯ ОБЩЕГО ИМУЩЕСТВА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Title"/>
        <w:ind w:firstLine="709"/>
        <w:jc w:val="center"/>
        <w:outlineLvl w:val="1"/>
        <w:rPr>
          <w:rFonts w:ascii="Times New Roman" w:hAnsi="Times New Roman" w:cs="Times New Roman"/>
          <w:sz w:val="28"/>
          <w:szCs w:val="28"/>
        </w:rPr>
      </w:pPr>
      <w:r w:rsidRPr="007F4CF1">
        <w:rPr>
          <w:rFonts w:ascii="Times New Roman" w:hAnsi="Times New Roman" w:cs="Times New Roman"/>
          <w:sz w:val="28"/>
          <w:szCs w:val="28"/>
        </w:rPr>
        <w:t>I. ОПРЕДЕЛЕНИЕ СОСТАВА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 Состав общего имущества определяется: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органами государственной власти - в целях контроля за содержанием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 w:history="1">
        <w:r w:rsidRPr="007F4CF1">
          <w:rPr>
            <w:rFonts w:ascii="Times New Roman" w:hAnsi="Times New Roman" w:cs="Times New Roman"/>
            <w:sz w:val="28"/>
            <w:szCs w:val="28"/>
          </w:rPr>
          <w:t>частью 4 статьи 161</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 В состав общего имущества включаются:</w:t>
      </w:r>
    </w:p>
    <w:p w:rsidR="007F4CF1" w:rsidRPr="007F4CF1" w:rsidRDefault="007F4CF1" w:rsidP="007F4CF1">
      <w:pPr>
        <w:pStyle w:val="ConsPlusNormal"/>
        <w:ind w:firstLine="709"/>
        <w:jc w:val="both"/>
        <w:rPr>
          <w:rFonts w:ascii="Times New Roman" w:hAnsi="Times New Roman" w:cs="Times New Roman"/>
          <w:sz w:val="28"/>
          <w:szCs w:val="28"/>
        </w:rPr>
      </w:pPr>
      <w:bookmarkStart w:id="1" w:name="P72"/>
      <w:bookmarkEnd w:id="1"/>
      <w:r w:rsidRPr="007F4CF1">
        <w:rPr>
          <w:rFonts w:ascii="Times New Roman" w:hAnsi="Times New Roman" w:cs="Times New Roman"/>
          <w:sz w:val="28"/>
          <w:szCs w:val="2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крыши;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7F4CF1" w:rsidRPr="007F4CF1" w:rsidRDefault="007F4CF1" w:rsidP="007F4CF1">
      <w:pPr>
        <w:pStyle w:val="ConsPlusNormal"/>
        <w:ind w:firstLine="709"/>
        <w:jc w:val="both"/>
        <w:rPr>
          <w:rFonts w:ascii="Times New Roman" w:hAnsi="Times New Roman" w:cs="Times New Roman"/>
          <w:sz w:val="28"/>
          <w:szCs w:val="28"/>
        </w:rPr>
      </w:pPr>
      <w:bookmarkStart w:id="2" w:name="P77"/>
      <w:bookmarkEnd w:id="2"/>
      <w:r w:rsidRPr="007F4CF1">
        <w:rPr>
          <w:rFonts w:ascii="Times New Roman" w:hAnsi="Times New Roman" w:cs="Times New Roman"/>
          <w:sz w:val="28"/>
          <w:szCs w:val="28"/>
        </w:rP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7F4CF1" w:rsidRPr="007F4CF1" w:rsidRDefault="007F4CF1" w:rsidP="007F4CF1">
      <w:pPr>
        <w:pStyle w:val="ConsPlusNormal"/>
        <w:ind w:firstLine="709"/>
        <w:jc w:val="both"/>
        <w:rPr>
          <w:rFonts w:ascii="Times New Roman" w:hAnsi="Times New Roman" w:cs="Times New Roman"/>
          <w:sz w:val="28"/>
          <w:szCs w:val="28"/>
        </w:rPr>
      </w:pPr>
      <w:bookmarkStart w:id="3" w:name="P79"/>
      <w:bookmarkEnd w:id="3"/>
      <w:r w:rsidRPr="007F4CF1">
        <w:rPr>
          <w:rFonts w:ascii="Times New Roman" w:hAnsi="Times New Roman" w:cs="Times New Roman"/>
          <w:sz w:val="28"/>
          <w:szCs w:val="28"/>
        </w:rPr>
        <w:t xml:space="preserve">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w:t>
      </w:r>
      <w:r w:rsidRPr="007F4CF1">
        <w:rPr>
          <w:rFonts w:ascii="Times New Roman" w:hAnsi="Times New Roman" w:cs="Times New Roman"/>
          <w:sz w:val="28"/>
          <w:szCs w:val="28"/>
        </w:rPr>
        <w:lastRenderedPageBreak/>
        <w:t>элементами озеленения и благоустройства;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 w:history="1">
        <w:r w:rsidRPr="007F4CF1">
          <w:rPr>
            <w:rFonts w:ascii="Times New Roman" w:hAnsi="Times New Roman" w:cs="Times New Roman"/>
            <w:sz w:val="28"/>
            <w:szCs w:val="28"/>
          </w:rPr>
          <w:t>закона</w:t>
        </w:r>
      </w:hyperlink>
      <w:r w:rsidRPr="007F4CF1">
        <w:rPr>
          <w:rFonts w:ascii="Times New Roman" w:hAnsi="Times New Roman" w:cs="Times New Roman"/>
          <w:sz w:val="28"/>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bookmarkStart w:id="4" w:name="P82"/>
      <w:bookmarkEnd w:id="4"/>
      <w:r w:rsidRPr="007F4CF1">
        <w:rPr>
          <w:rFonts w:ascii="Times New Roman" w:hAnsi="Times New Roman" w:cs="Times New Roman"/>
          <w:sz w:val="28"/>
          <w:szCs w:val="2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7F4CF1">
        <w:rPr>
          <w:rFonts w:ascii="Times New Roman" w:hAnsi="Times New Roman" w:cs="Times New Roman"/>
          <w:sz w:val="28"/>
          <w:szCs w:val="28"/>
        </w:rPr>
        <w:t>опусках</w:t>
      </w:r>
      <w:proofErr w:type="spellEnd"/>
      <w:r w:rsidRPr="007F4CF1">
        <w:rPr>
          <w:rFonts w:ascii="Times New Roman" w:hAnsi="Times New Roman" w:cs="Times New Roman"/>
          <w:sz w:val="28"/>
          <w:szCs w:val="28"/>
        </w:rPr>
        <w:t xml:space="preserve">)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w:t>
      </w:r>
      <w:r w:rsidRPr="007F4CF1">
        <w:rPr>
          <w:rFonts w:ascii="Times New Roman" w:hAnsi="Times New Roman" w:cs="Times New Roman"/>
          <w:sz w:val="28"/>
          <w:szCs w:val="28"/>
        </w:rPr>
        <w:lastRenderedPageBreak/>
        <w:t>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5" w:history="1">
        <w:r w:rsidRPr="007F4CF1">
          <w:rPr>
            <w:rFonts w:ascii="Times New Roman" w:hAnsi="Times New Roman" w:cs="Times New Roman"/>
            <w:sz w:val="28"/>
            <w:szCs w:val="28"/>
          </w:rPr>
          <w:t>пунктом 8</w:t>
        </w:r>
      </w:hyperlink>
      <w:r w:rsidRPr="007F4CF1">
        <w:rPr>
          <w:rFonts w:ascii="Times New Roman" w:hAnsi="Times New Roman" w:cs="Times New Roman"/>
          <w:sz w:val="28"/>
          <w:szCs w:val="28"/>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 w:history="1">
        <w:r w:rsidRPr="007F4CF1">
          <w:rPr>
            <w:rFonts w:ascii="Times New Roman" w:hAnsi="Times New Roman" w:cs="Times New Roman"/>
            <w:sz w:val="28"/>
            <w:szCs w:val="28"/>
          </w:rPr>
          <w:t>законом</w:t>
        </w:r>
      </w:hyperlink>
      <w:r w:rsidRPr="007F4CF1">
        <w:rPr>
          <w:rFonts w:ascii="Times New Roman" w:hAnsi="Times New Roman" w:cs="Times New Roman"/>
          <w:sz w:val="28"/>
          <w:szCs w:val="28"/>
        </w:rPr>
        <w:t xml:space="preserve"> "Об электроэнергетике".</w:t>
      </w:r>
    </w:p>
    <w:p w:rsidR="007F4CF1" w:rsidRPr="007F4CF1" w:rsidRDefault="007F4CF1" w:rsidP="007F4CF1">
      <w:pPr>
        <w:pStyle w:val="ConsPlusNormal"/>
        <w:ind w:firstLine="709"/>
        <w:jc w:val="both"/>
        <w:rPr>
          <w:rFonts w:ascii="Times New Roman" w:hAnsi="Times New Roman" w:cs="Times New Roman"/>
          <w:sz w:val="28"/>
          <w:szCs w:val="28"/>
        </w:rPr>
      </w:pPr>
      <w:bookmarkStart w:id="5" w:name="P95"/>
      <w:bookmarkEnd w:id="5"/>
      <w:r w:rsidRPr="007F4CF1">
        <w:rPr>
          <w:rFonts w:ascii="Times New Roman" w:hAnsi="Times New Roman" w:cs="Times New Roman"/>
          <w:sz w:val="28"/>
          <w:szCs w:val="28"/>
        </w:rP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Title"/>
        <w:ind w:firstLine="709"/>
        <w:jc w:val="center"/>
        <w:outlineLvl w:val="1"/>
        <w:rPr>
          <w:rFonts w:ascii="Times New Roman" w:hAnsi="Times New Roman" w:cs="Times New Roman"/>
          <w:sz w:val="28"/>
          <w:szCs w:val="28"/>
        </w:rPr>
      </w:pPr>
      <w:proofErr w:type="gramStart"/>
      <w:r w:rsidRPr="007F4CF1">
        <w:rPr>
          <w:rFonts w:ascii="Times New Roman" w:hAnsi="Times New Roman" w:cs="Times New Roman"/>
          <w:sz w:val="28"/>
          <w:szCs w:val="28"/>
        </w:rPr>
        <w:t>I(</w:t>
      </w:r>
      <w:proofErr w:type="gramEnd"/>
      <w:r w:rsidRPr="007F4CF1">
        <w:rPr>
          <w:rFonts w:ascii="Times New Roman" w:hAnsi="Times New Roman" w:cs="Times New Roman"/>
          <w:sz w:val="28"/>
          <w:szCs w:val="28"/>
        </w:rPr>
        <w:t>1). ТРЕБОВАНИЯ, В СООТВЕТСТВИИ С КОТОРЫМИ ОПРЕДЕЛЯЕТСЯ</w:t>
      </w:r>
      <w:r>
        <w:rPr>
          <w:rFonts w:ascii="Times New Roman" w:hAnsi="Times New Roman" w:cs="Times New Roman"/>
          <w:sz w:val="28"/>
          <w:szCs w:val="28"/>
        </w:rPr>
        <w:t xml:space="preserve"> </w:t>
      </w:r>
      <w:r w:rsidRPr="007F4CF1">
        <w:rPr>
          <w:rFonts w:ascii="Times New Roman" w:hAnsi="Times New Roman" w:cs="Times New Roman"/>
          <w:sz w:val="28"/>
          <w:szCs w:val="28"/>
        </w:rPr>
        <w:t>ПЕРЕЧЕНЬ ИМУЩЕСТВА, КОТОРОЕ ПРЕДНАЗНАЧЕНО ДЛЯ СОВМЕСТНОГО</w:t>
      </w:r>
    </w:p>
    <w:p w:rsidR="007F4CF1" w:rsidRPr="007F4CF1" w:rsidRDefault="007F4CF1" w:rsidP="007F4CF1">
      <w:pPr>
        <w:pStyle w:val="ConsPlusTitle"/>
        <w:ind w:firstLine="709"/>
        <w:jc w:val="center"/>
        <w:rPr>
          <w:rFonts w:ascii="Times New Roman" w:hAnsi="Times New Roman" w:cs="Times New Roman"/>
          <w:sz w:val="28"/>
          <w:szCs w:val="28"/>
        </w:rPr>
      </w:pPr>
      <w:r w:rsidRPr="007F4CF1">
        <w:rPr>
          <w:rFonts w:ascii="Times New Roman" w:hAnsi="Times New Roman" w:cs="Times New Roman"/>
          <w:sz w:val="28"/>
          <w:szCs w:val="28"/>
        </w:rPr>
        <w:lastRenderedPageBreak/>
        <w:t>ИСПОЛЬЗОВАНИЯ СОБСТВЕННИКАМИ ПОМЕЩЕНИЙ В НЕСКОЛЬКИХ</w:t>
      </w:r>
      <w:r>
        <w:rPr>
          <w:rFonts w:ascii="Times New Roman" w:hAnsi="Times New Roman" w:cs="Times New Roman"/>
          <w:sz w:val="28"/>
          <w:szCs w:val="28"/>
        </w:rPr>
        <w:t xml:space="preserve"> </w:t>
      </w:r>
      <w:r w:rsidRPr="007F4CF1">
        <w:rPr>
          <w:rFonts w:ascii="Times New Roman" w:hAnsi="Times New Roman" w:cs="Times New Roman"/>
          <w:sz w:val="28"/>
          <w:szCs w:val="28"/>
        </w:rPr>
        <w:t>МНОГОКВАРТИРНЫХ ДОМАХ</w:t>
      </w:r>
    </w:p>
    <w:p w:rsidR="007F4CF1" w:rsidRPr="007F4CF1" w:rsidRDefault="007F4CF1" w:rsidP="007F4CF1">
      <w:pPr>
        <w:pStyle w:val="ConsPlusNormal"/>
        <w:jc w:val="both"/>
        <w:rPr>
          <w:rFonts w:ascii="Times New Roman" w:hAnsi="Times New Roman" w:cs="Times New Roman"/>
          <w:sz w:val="28"/>
          <w:szCs w:val="28"/>
        </w:rPr>
      </w:pP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7" w:history="1">
        <w:r w:rsidRPr="007F4CF1">
          <w:rPr>
            <w:rFonts w:ascii="Times New Roman" w:hAnsi="Times New Roman" w:cs="Times New Roman"/>
            <w:sz w:val="28"/>
            <w:szCs w:val="28"/>
          </w:rPr>
          <w:t>пунктом 1 части 2 статьи 136</w:t>
        </w:r>
      </w:hyperlink>
      <w:r w:rsidRPr="007F4CF1">
        <w:rPr>
          <w:rFonts w:ascii="Times New Roman" w:hAnsi="Times New Roman" w:cs="Times New Roman"/>
          <w:sz w:val="28"/>
          <w:szCs w:val="28"/>
        </w:rP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8" w:history="1">
        <w:r w:rsidRPr="007F4CF1">
          <w:rPr>
            <w:rFonts w:ascii="Times New Roman" w:hAnsi="Times New Roman" w:cs="Times New Roman"/>
            <w:sz w:val="28"/>
            <w:szCs w:val="28"/>
          </w:rPr>
          <w:t>пунктом 3 части 2 статьи 44</w:t>
        </w:r>
      </w:hyperlink>
      <w:r w:rsidRPr="007F4CF1">
        <w:rPr>
          <w:rFonts w:ascii="Times New Roman" w:hAnsi="Times New Roman" w:cs="Times New Roman"/>
          <w:sz w:val="28"/>
          <w:szCs w:val="28"/>
        </w:rPr>
        <w:t xml:space="preserve"> Жилищного кодекса Российской Федерации, а именно:</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а) общее имущество, указанное в </w:t>
      </w:r>
      <w:hyperlink w:anchor="P79" w:history="1">
        <w:r w:rsidRPr="007F4CF1">
          <w:rPr>
            <w:rFonts w:ascii="Times New Roman" w:hAnsi="Times New Roman" w:cs="Times New Roman"/>
            <w:sz w:val="28"/>
            <w:szCs w:val="28"/>
          </w:rPr>
          <w:t>подпунктах "е"</w:t>
        </w:r>
      </w:hyperlink>
      <w:r w:rsidRPr="007F4CF1">
        <w:rPr>
          <w:rFonts w:ascii="Times New Roman" w:hAnsi="Times New Roman" w:cs="Times New Roman"/>
          <w:sz w:val="28"/>
          <w:szCs w:val="28"/>
        </w:rPr>
        <w:t xml:space="preserve"> и </w:t>
      </w:r>
      <w:hyperlink w:anchor="P82" w:history="1">
        <w:r w:rsidRPr="007F4CF1">
          <w:rPr>
            <w:rFonts w:ascii="Times New Roman" w:hAnsi="Times New Roman" w:cs="Times New Roman"/>
            <w:sz w:val="28"/>
            <w:szCs w:val="28"/>
          </w:rPr>
          <w:t>"ж" пункта 2</w:t>
        </w:r>
      </w:hyperlink>
      <w:r w:rsidRPr="007F4CF1">
        <w:rPr>
          <w:rFonts w:ascii="Times New Roman" w:hAnsi="Times New Roman" w:cs="Times New Roman"/>
          <w:sz w:val="28"/>
          <w:szCs w:val="28"/>
        </w:rPr>
        <w:t xml:space="preserve"> настоящих Правил;</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общее имущество, если такое имущество отвечает какому-либо из следующих требований: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Title"/>
        <w:ind w:firstLine="709"/>
        <w:jc w:val="center"/>
        <w:outlineLvl w:val="1"/>
        <w:rPr>
          <w:rFonts w:ascii="Times New Roman" w:hAnsi="Times New Roman" w:cs="Times New Roman"/>
          <w:sz w:val="28"/>
          <w:szCs w:val="28"/>
        </w:rPr>
      </w:pPr>
      <w:r w:rsidRPr="007F4CF1">
        <w:rPr>
          <w:rFonts w:ascii="Times New Roman" w:hAnsi="Times New Roman" w:cs="Times New Roman"/>
          <w:sz w:val="28"/>
          <w:szCs w:val="28"/>
        </w:rPr>
        <w:t>II. ТРЕБОВАНИЯ К СОДЕРЖАНИЮ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соблюдение характеристик надежности и безопасности многоквартирного дома;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г) соблюдение прав и законных интересов собственников помещений, а также иных лиц;</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9" w:history="1">
        <w:r w:rsidRPr="007F4CF1">
          <w:rPr>
            <w:rFonts w:ascii="Times New Roman" w:hAnsi="Times New Roman" w:cs="Times New Roman"/>
            <w:sz w:val="28"/>
            <w:szCs w:val="28"/>
          </w:rPr>
          <w:t>Правилами</w:t>
        </w:r>
      </w:hyperlink>
      <w:r w:rsidRPr="007F4CF1">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lastRenderedPageBreak/>
        <w:t>ж) соблюдение требований законодательства Российской Федерации об энергосбережении и о повышении энергетической эффективности.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а) осмотр общего имущества, осуществляемый собственниками помещений и указанными в </w:t>
      </w:r>
      <w:hyperlink w:anchor="P152" w:history="1">
        <w:r w:rsidRPr="007F4CF1">
          <w:rPr>
            <w:rFonts w:ascii="Times New Roman" w:hAnsi="Times New Roman" w:cs="Times New Roman"/>
            <w:sz w:val="28"/>
            <w:szCs w:val="28"/>
          </w:rPr>
          <w:t>пункте 13</w:t>
        </w:r>
      </w:hyperlink>
      <w:r w:rsidRPr="007F4CF1">
        <w:rPr>
          <w:rFonts w:ascii="Times New Roman" w:hAnsi="Times New Roman" w:cs="Times New Roman"/>
          <w:sz w:val="28"/>
          <w:szCs w:val="28"/>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поддержание помещений, входящих в состав общего имущества, в состоянии, обеспечивающем установленные </w:t>
      </w:r>
      <w:hyperlink r:id="rId10" w:history="1">
        <w:r w:rsidRPr="007F4CF1">
          <w:rPr>
            <w:rFonts w:ascii="Times New Roman" w:hAnsi="Times New Roman" w:cs="Times New Roman"/>
            <w:sz w:val="28"/>
            <w:szCs w:val="28"/>
          </w:rPr>
          <w:t>законодательством</w:t>
        </w:r>
      </w:hyperlink>
      <w:r w:rsidRPr="007F4CF1">
        <w:rPr>
          <w:rFonts w:ascii="Times New Roman" w:hAnsi="Times New Roman" w:cs="Times New Roman"/>
          <w:sz w:val="28"/>
          <w:szCs w:val="28"/>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г) уборку и санитарно-гигиеническую очистку помещений общего пользования, а также земельного участка, входящего в состав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bookmarkStart w:id="6" w:name="P134"/>
      <w:bookmarkEnd w:id="6"/>
      <w:r w:rsidRPr="007F4CF1">
        <w:rPr>
          <w:rFonts w:ascii="Times New Roman" w:hAnsi="Times New Roman" w:cs="Times New Roman"/>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7F4CF1" w:rsidRPr="007F4CF1" w:rsidRDefault="007F4CF1" w:rsidP="007F4CF1">
      <w:pPr>
        <w:pStyle w:val="ConsPlusNormal"/>
        <w:ind w:firstLine="709"/>
        <w:jc w:val="both"/>
        <w:rPr>
          <w:rFonts w:ascii="Times New Roman" w:hAnsi="Times New Roman" w:cs="Times New Roman"/>
          <w:sz w:val="28"/>
          <w:szCs w:val="28"/>
        </w:rPr>
      </w:pPr>
      <w:proofErr w:type="gramStart"/>
      <w:r w:rsidRPr="007F4CF1">
        <w:rPr>
          <w:rFonts w:ascii="Times New Roman" w:hAnsi="Times New Roman" w:cs="Times New Roman"/>
          <w:sz w:val="28"/>
          <w:szCs w:val="28"/>
        </w:rPr>
        <w:t>д(</w:t>
      </w:r>
      <w:proofErr w:type="gramEnd"/>
      <w:r w:rsidRPr="007F4CF1">
        <w:rPr>
          <w:rFonts w:ascii="Times New Roman" w:hAnsi="Times New Roman" w:cs="Times New Roman"/>
          <w:sz w:val="28"/>
          <w:szCs w:val="28"/>
        </w:rPr>
        <w:t>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настоящих Правилах понятие "уборка мест погрузки твердых коммунальных отходов" используется в значении, предусмотренном </w:t>
      </w:r>
      <w:hyperlink r:id="rId11" w:history="1">
        <w:r w:rsidRPr="007F4CF1">
          <w:rPr>
            <w:rFonts w:ascii="Times New Roman" w:hAnsi="Times New Roman" w:cs="Times New Roman"/>
            <w:sz w:val="28"/>
            <w:szCs w:val="28"/>
          </w:rPr>
          <w:t>Правилами</w:t>
        </w:r>
      </w:hyperlink>
      <w:r w:rsidRPr="007F4CF1">
        <w:rPr>
          <w:rFonts w:ascii="Times New Roman" w:hAnsi="Times New Roman" w:cs="Times New Roman"/>
          <w:sz w:val="28"/>
          <w:szCs w:val="28"/>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е) меры пожарной безопасности в соответствии с законодательством Российской Федерации о пожарной безопасности;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з) текущий и капитальный ремонт, подготовку к сезонной эксплуатации и содержание общего имущества, указанного в </w:t>
      </w:r>
      <w:hyperlink w:anchor="P72" w:history="1">
        <w:r w:rsidRPr="007F4CF1">
          <w:rPr>
            <w:rFonts w:ascii="Times New Roman" w:hAnsi="Times New Roman" w:cs="Times New Roman"/>
            <w:sz w:val="28"/>
            <w:szCs w:val="28"/>
          </w:rPr>
          <w:t>подпунктах "а"</w:t>
        </w:r>
      </w:hyperlink>
      <w:r w:rsidRPr="007F4CF1">
        <w:rPr>
          <w:rFonts w:ascii="Times New Roman" w:hAnsi="Times New Roman" w:cs="Times New Roman"/>
          <w:sz w:val="28"/>
          <w:szCs w:val="28"/>
        </w:rPr>
        <w:t xml:space="preserve"> - </w:t>
      </w:r>
      <w:hyperlink w:anchor="P77" w:history="1">
        <w:r w:rsidRPr="007F4CF1">
          <w:rPr>
            <w:rFonts w:ascii="Times New Roman" w:hAnsi="Times New Roman" w:cs="Times New Roman"/>
            <w:sz w:val="28"/>
            <w:szCs w:val="28"/>
          </w:rPr>
          <w:t>"д" пункта 2</w:t>
        </w:r>
      </w:hyperlink>
      <w:r w:rsidRPr="007F4CF1">
        <w:rPr>
          <w:rFonts w:ascii="Times New Roman" w:hAnsi="Times New Roman" w:cs="Times New Roman"/>
          <w:sz w:val="28"/>
          <w:szCs w:val="28"/>
        </w:rPr>
        <w:t xml:space="preserve"> настоящих Правил, а также элементов благоустройства и иных предназначенных для </w:t>
      </w:r>
      <w:r w:rsidRPr="007F4CF1">
        <w:rPr>
          <w:rFonts w:ascii="Times New Roman" w:hAnsi="Times New Roman" w:cs="Times New Roman"/>
          <w:sz w:val="28"/>
          <w:szCs w:val="28"/>
        </w:rPr>
        <w:lastRenderedPageBreak/>
        <w:t>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12" w:history="1">
        <w:r w:rsidRPr="007F4CF1">
          <w:rPr>
            <w:rFonts w:ascii="Times New Roman" w:hAnsi="Times New Roman" w:cs="Times New Roman"/>
            <w:sz w:val="28"/>
            <w:szCs w:val="28"/>
          </w:rPr>
          <w:t>законодательством</w:t>
        </w:r>
      </w:hyperlink>
      <w:r w:rsidRPr="007F4CF1">
        <w:rPr>
          <w:rFonts w:ascii="Times New Roman" w:hAnsi="Times New Roman" w:cs="Times New Roman"/>
          <w:sz w:val="28"/>
          <w:szCs w:val="28"/>
        </w:rPr>
        <w:t xml:space="preserve"> Российской Федерации порядке перечень мероприятий;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13" w:history="1">
        <w:r w:rsidRPr="007F4CF1">
          <w:rPr>
            <w:rFonts w:ascii="Times New Roman" w:hAnsi="Times New Roman" w:cs="Times New Roman"/>
            <w:sz w:val="28"/>
            <w:szCs w:val="28"/>
          </w:rPr>
          <w:t>законом</w:t>
        </w:r>
      </w:hyperlink>
      <w:r w:rsidRPr="007F4CF1">
        <w:rPr>
          <w:rFonts w:ascii="Times New Roman" w:hAnsi="Times New Roman" w:cs="Times New Roman"/>
          <w:sz w:val="28"/>
          <w:szCs w:val="28"/>
        </w:rPr>
        <w:t xml:space="preserve"> "Об электроэнергетике";</w:t>
      </w:r>
    </w:p>
    <w:p w:rsidR="007F4CF1" w:rsidRPr="007F4CF1" w:rsidRDefault="007F4CF1" w:rsidP="007F4CF1">
      <w:pPr>
        <w:pStyle w:val="ConsPlusNormal"/>
        <w:ind w:firstLine="709"/>
        <w:jc w:val="both"/>
        <w:rPr>
          <w:rFonts w:ascii="Times New Roman" w:hAnsi="Times New Roman" w:cs="Times New Roman"/>
          <w:sz w:val="28"/>
          <w:szCs w:val="28"/>
        </w:rPr>
      </w:pPr>
      <w:bookmarkStart w:id="7" w:name="P146"/>
      <w:bookmarkEnd w:id="7"/>
      <w:r w:rsidRPr="007F4CF1">
        <w:rPr>
          <w:rFonts w:ascii="Times New Roman" w:hAnsi="Times New Roman" w:cs="Times New Roman"/>
          <w:sz w:val="28"/>
          <w:szCs w:val="28"/>
        </w:rP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4" w:history="1">
        <w:r w:rsidRPr="007F4CF1">
          <w:rPr>
            <w:rFonts w:ascii="Times New Roman" w:hAnsi="Times New Roman" w:cs="Times New Roman"/>
            <w:sz w:val="28"/>
            <w:szCs w:val="28"/>
          </w:rPr>
          <w:t>пунктом 40</w:t>
        </w:r>
      </w:hyperlink>
      <w:r w:rsidRPr="007F4CF1">
        <w:rPr>
          <w:rFonts w:ascii="Times New Roman" w:hAnsi="Times New Roman" w:cs="Times New Roman"/>
          <w:sz w:val="28"/>
          <w:szCs w:val="28"/>
        </w:rPr>
        <w:t xml:space="preserve"> Правил предоставления коммунальных услуг).</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11(1). Минимальный </w:t>
      </w:r>
      <w:hyperlink r:id="rId15" w:history="1">
        <w:r w:rsidRPr="007F4CF1">
          <w:rPr>
            <w:rFonts w:ascii="Times New Roman" w:hAnsi="Times New Roman" w:cs="Times New Roman"/>
            <w:sz w:val="28"/>
            <w:szCs w:val="28"/>
          </w:rPr>
          <w:t>перечень</w:t>
        </w:r>
      </w:hyperlink>
      <w:r w:rsidRPr="007F4CF1">
        <w:rPr>
          <w:rFonts w:ascii="Times New Roman" w:hAnsi="Times New Roman" w:cs="Times New Roman"/>
          <w:sz w:val="28"/>
          <w:szCs w:val="28"/>
        </w:rPr>
        <w:t xml:space="preserve"> услуг и работ, необходимых для обеспечения надлежащего содержания общего имущества в многоквартирном доме, и </w:t>
      </w:r>
      <w:hyperlink r:id="rId16" w:history="1">
        <w:r w:rsidRPr="007F4CF1">
          <w:rPr>
            <w:rFonts w:ascii="Times New Roman" w:hAnsi="Times New Roman" w:cs="Times New Roman"/>
            <w:sz w:val="28"/>
            <w:szCs w:val="28"/>
          </w:rPr>
          <w:t>Правила</w:t>
        </w:r>
      </w:hyperlink>
      <w:r w:rsidRPr="007F4CF1">
        <w:rPr>
          <w:rFonts w:ascii="Times New Roman" w:hAnsi="Times New Roman" w:cs="Times New Roman"/>
          <w:sz w:val="28"/>
          <w:szCs w:val="28"/>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4" w:history="1">
        <w:r w:rsidRPr="007F4CF1">
          <w:rPr>
            <w:rFonts w:ascii="Times New Roman" w:hAnsi="Times New Roman" w:cs="Times New Roman"/>
            <w:sz w:val="28"/>
            <w:szCs w:val="28"/>
          </w:rPr>
          <w:t>подпунктах "д(1)"</w:t>
        </w:r>
      </w:hyperlink>
      <w:r w:rsidRPr="007F4CF1">
        <w:rPr>
          <w:rFonts w:ascii="Times New Roman" w:hAnsi="Times New Roman" w:cs="Times New Roman"/>
          <w:sz w:val="28"/>
          <w:szCs w:val="28"/>
        </w:rPr>
        <w:t xml:space="preserve"> и </w:t>
      </w:r>
      <w:hyperlink w:anchor="P146" w:history="1">
        <w:r w:rsidRPr="007F4CF1">
          <w:rPr>
            <w:rFonts w:ascii="Times New Roman" w:hAnsi="Times New Roman" w:cs="Times New Roman"/>
            <w:sz w:val="28"/>
            <w:szCs w:val="28"/>
          </w:rPr>
          <w:t>"л" пункта 11</w:t>
        </w:r>
      </w:hyperlink>
      <w:r w:rsidRPr="007F4CF1">
        <w:rPr>
          <w:rFonts w:ascii="Times New Roman" w:hAnsi="Times New Roman" w:cs="Times New Roman"/>
          <w:sz w:val="28"/>
          <w:szCs w:val="28"/>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7F4CF1" w:rsidRPr="007F4CF1" w:rsidRDefault="007F4CF1" w:rsidP="007F4CF1">
      <w:pPr>
        <w:pStyle w:val="ConsPlusNormal"/>
        <w:ind w:firstLine="709"/>
        <w:jc w:val="both"/>
        <w:rPr>
          <w:rFonts w:ascii="Times New Roman" w:hAnsi="Times New Roman" w:cs="Times New Roman"/>
          <w:sz w:val="28"/>
          <w:szCs w:val="28"/>
        </w:rPr>
      </w:pPr>
      <w:bookmarkStart w:id="8" w:name="P152"/>
      <w:bookmarkEnd w:id="8"/>
      <w:r w:rsidRPr="007F4CF1">
        <w:rPr>
          <w:rFonts w:ascii="Times New Roman" w:hAnsi="Times New Roman" w:cs="Times New Roman"/>
          <w:sz w:val="28"/>
          <w:szCs w:val="28"/>
        </w:rP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13(1). Осмотры общего имущества могут быть текущие, сезонные и внеочередные.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w:t>
      </w:r>
      <w:r w:rsidRPr="007F4CF1">
        <w:rPr>
          <w:rFonts w:ascii="Times New Roman" w:hAnsi="Times New Roman" w:cs="Times New Roman"/>
          <w:sz w:val="28"/>
          <w:szCs w:val="28"/>
        </w:rPr>
        <w:lastRenderedPageBreak/>
        <w:t>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Сезонные осмотры проводятся в отношении всего общего имущества 2 раза в год:</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15. В состав услуг и работ не входят:</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16. Надлежащее содержание общего имущества в зависимости от способа управления многоквартирным домом обеспечивается: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собственниками помещений: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путем заключения договора управления многоквартирным домом с управляющей организацией - в соответствии с </w:t>
      </w:r>
      <w:hyperlink r:id="rId17" w:history="1">
        <w:r w:rsidRPr="007F4CF1">
          <w:rPr>
            <w:rFonts w:ascii="Times New Roman" w:hAnsi="Times New Roman" w:cs="Times New Roman"/>
            <w:sz w:val="28"/>
            <w:szCs w:val="28"/>
          </w:rPr>
          <w:t>частью 5 статьи 161</w:t>
        </w:r>
      </w:hyperlink>
      <w:r w:rsidRPr="007F4CF1">
        <w:rPr>
          <w:rFonts w:ascii="Times New Roman" w:hAnsi="Times New Roman" w:cs="Times New Roman"/>
          <w:sz w:val="28"/>
          <w:szCs w:val="28"/>
        </w:rPr>
        <w:t xml:space="preserve"> и </w:t>
      </w:r>
      <w:hyperlink r:id="rId18" w:history="1">
        <w:r w:rsidRPr="007F4CF1">
          <w:rPr>
            <w:rFonts w:ascii="Times New Roman" w:hAnsi="Times New Roman" w:cs="Times New Roman"/>
            <w:sz w:val="28"/>
            <w:szCs w:val="28"/>
          </w:rPr>
          <w:t>статьей 162</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9" w:history="1">
        <w:r w:rsidRPr="007F4CF1">
          <w:rPr>
            <w:rFonts w:ascii="Times New Roman" w:hAnsi="Times New Roman" w:cs="Times New Roman"/>
            <w:sz w:val="28"/>
            <w:szCs w:val="28"/>
          </w:rPr>
          <w:t>статьей 164</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lastRenderedPageBreak/>
        <w:t xml:space="preserve">путем членства собственников помещений в указанных организациях - в соответствии с </w:t>
      </w:r>
      <w:hyperlink r:id="rId20" w:history="1">
        <w:r w:rsidRPr="007F4CF1">
          <w:rPr>
            <w:rFonts w:ascii="Times New Roman" w:hAnsi="Times New Roman" w:cs="Times New Roman"/>
            <w:sz w:val="28"/>
            <w:szCs w:val="28"/>
          </w:rPr>
          <w:t>разделами V</w:t>
        </w:r>
      </w:hyperlink>
      <w:r w:rsidRPr="007F4CF1">
        <w:rPr>
          <w:rFonts w:ascii="Times New Roman" w:hAnsi="Times New Roman" w:cs="Times New Roman"/>
          <w:sz w:val="28"/>
          <w:szCs w:val="28"/>
        </w:rPr>
        <w:t xml:space="preserve"> и </w:t>
      </w:r>
      <w:hyperlink r:id="rId21" w:history="1">
        <w:r w:rsidRPr="007F4CF1">
          <w:rPr>
            <w:rFonts w:ascii="Times New Roman" w:hAnsi="Times New Roman" w:cs="Times New Roman"/>
            <w:sz w:val="28"/>
            <w:szCs w:val="28"/>
          </w:rPr>
          <w:t>VI</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22" w:history="1">
        <w:r w:rsidRPr="007F4CF1">
          <w:rPr>
            <w:rFonts w:ascii="Times New Roman" w:hAnsi="Times New Roman" w:cs="Times New Roman"/>
            <w:sz w:val="28"/>
            <w:szCs w:val="28"/>
          </w:rPr>
          <w:t>пунктом 2 статьи 138</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путем заключения договора управления многоквартирным домом с управляющей организацией - в соответствии с </w:t>
      </w:r>
      <w:hyperlink r:id="rId23" w:history="1">
        <w:r w:rsidRPr="007F4CF1">
          <w:rPr>
            <w:rFonts w:ascii="Times New Roman" w:hAnsi="Times New Roman" w:cs="Times New Roman"/>
            <w:sz w:val="28"/>
            <w:szCs w:val="28"/>
          </w:rPr>
          <w:t>частью 14 статьи 161</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путем заключения договора управления многоквартирным домом с управляющей организацией - в соответствии с </w:t>
      </w:r>
      <w:hyperlink r:id="rId24" w:history="1">
        <w:r w:rsidRPr="007F4CF1">
          <w:rPr>
            <w:rFonts w:ascii="Times New Roman" w:hAnsi="Times New Roman" w:cs="Times New Roman"/>
            <w:sz w:val="28"/>
            <w:szCs w:val="28"/>
          </w:rPr>
          <w:t>частью 13 статьи 161</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w:t>
      </w:r>
      <w:r w:rsidRPr="007F4CF1">
        <w:rPr>
          <w:rFonts w:ascii="Times New Roman" w:hAnsi="Times New Roman" w:cs="Times New Roman"/>
          <w:sz w:val="28"/>
          <w:szCs w:val="28"/>
        </w:rPr>
        <w:lastRenderedPageBreak/>
        <w:t>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документы технического учета жилищного фонда, содержащие сведения о состоянии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7F4CF1" w:rsidRPr="007F4CF1" w:rsidRDefault="007F4CF1" w:rsidP="007F4CF1">
      <w:pPr>
        <w:pStyle w:val="ConsPlusNormal"/>
        <w:ind w:firstLine="709"/>
        <w:jc w:val="both"/>
        <w:rPr>
          <w:rFonts w:ascii="Times New Roman" w:hAnsi="Times New Roman" w:cs="Times New Roman"/>
          <w:sz w:val="28"/>
          <w:szCs w:val="28"/>
        </w:rPr>
      </w:pPr>
      <w:proofErr w:type="gramStart"/>
      <w:r w:rsidRPr="007F4CF1">
        <w:rPr>
          <w:rFonts w:ascii="Times New Roman" w:hAnsi="Times New Roman" w:cs="Times New Roman"/>
          <w:sz w:val="28"/>
          <w:szCs w:val="28"/>
        </w:rPr>
        <w:t>в(</w:t>
      </w:r>
      <w:proofErr w:type="gramEnd"/>
      <w:r w:rsidRPr="007F4CF1">
        <w:rPr>
          <w:rFonts w:ascii="Times New Roman" w:hAnsi="Times New Roman" w:cs="Times New Roman"/>
          <w:sz w:val="28"/>
          <w:szCs w:val="28"/>
        </w:rPr>
        <w:t>1)) акты проверок готовности к отопительному периоду и выданные паспорта готовности многоквартирного дома к отопительному периоду;</w:t>
      </w:r>
    </w:p>
    <w:p w:rsidR="007F4CF1" w:rsidRPr="007F4CF1" w:rsidRDefault="007F4CF1" w:rsidP="007F4CF1">
      <w:pPr>
        <w:pStyle w:val="ConsPlusNormal"/>
        <w:ind w:firstLine="709"/>
        <w:jc w:val="both"/>
        <w:rPr>
          <w:rFonts w:ascii="Times New Roman" w:hAnsi="Times New Roman" w:cs="Times New Roman"/>
          <w:sz w:val="28"/>
          <w:szCs w:val="28"/>
        </w:rPr>
      </w:pPr>
      <w:bookmarkStart w:id="9" w:name="P200"/>
      <w:bookmarkEnd w:id="9"/>
      <w:r w:rsidRPr="007F4CF1">
        <w:rPr>
          <w:rFonts w:ascii="Times New Roman" w:hAnsi="Times New Roman" w:cs="Times New Roman"/>
          <w:sz w:val="28"/>
          <w:szCs w:val="28"/>
        </w:rPr>
        <w:t xml:space="preserve">г) инструкцию по эксплуатации многоквартирного дома по </w:t>
      </w:r>
      <w:hyperlink r:id="rId25" w:history="1">
        <w:r w:rsidRPr="007F4CF1">
          <w:rPr>
            <w:rFonts w:ascii="Times New Roman" w:hAnsi="Times New Roman" w:cs="Times New Roman"/>
            <w:sz w:val="28"/>
            <w:szCs w:val="28"/>
          </w:rPr>
          <w:t>форме</w:t>
        </w:r>
      </w:hyperlink>
      <w:r w:rsidRPr="007F4CF1">
        <w:rPr>
          <w:rFonts w:ascii="Times New Roman" w:hAnsi="Times New Roman" w:cs="Times New Roman"/>
          <w:sz w:val="28"/>
          <w:szCs w:val="28"/>
        </w:rP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w:t>
      </w:r>
      <w:r w:rsidRPr="007F4CF1">
        <w:rPr>
          <w:rFonts w:ascii="Times New Roman" w:hAnsi="Times New Roman" w:cs="Times New Roman"/>
          <w:sz w:val="28"/>
          <w:szCs w:val="28"/>
        </w:rPr>
        <w:lastRenderedPageBreak/>
        <w:t>включать в себя рекомендации проектировщиков, поставщиков строительных материалов и оборудования, субподрядчиков.</w:t>
      </w:r>
    </w:p>
    <w:p w:rsidR="007F4CF1" w:rsidRPr="007F4CF1" w:rsidRDefault="007F4CF1" w:rsidP="007F4CF1">
      <w:pPr>
        <w:pStyle w:val="ConsPlusNormal"/>
        <w:ind w:firstLine="709"/>
        <w:jc w:val="both"/>
        <w:rPr>
          <w:rFonts w:ascii="Times New Roman" w:hAnsi="Times New Roman" w:cs="Times New Roman"/>
          <w:sz w:val="28"/>
          <w:szCs w:val="28"/>
        </w:rPr>
      </w:pPr>
      <w:bookmarkStart w:id="10" w:name="P203"/>
      <w:bookmarkEnd w:id="10"/>
      <w:r w:rsidRPr="007F4CF1">
        <w:rPr>
          <w:rFonts w:ascii="Times New Roman" w:hAnsi="Times New Roman" w:cs="Times New Roman"/>
          <w:sz w:val="28"/>
          <w:szCs w:val="28"/>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первый экземпляр - товариществу собственников жилья, созданному в соответствии со </w:t>
      </w:r>
      <w:hyperlink r:id="rId26" w:history="1">
        <w:r w:rsidRPr="007F4CF1">
          <w:rPr>
            <w:rFonts w:ascii="Times New Roman" w:hAnsi="Times New Roman" w:cs="Times New Roman"/>
            <w:sz w:val="28"/>
            <w:szCs w:val="28"/>
          </w:rPr>
          <w:t>статьей 139</w:t>
        </w:r>
      </w:hyperlink>
      <w:r w:rsidRPr="007F4CF1">
        <w:rPr>
          <w:rFonts w:ascii="Times New Roman" w:hAnsi="Times New Roman" w:cs="Times New Roman"/>
          <w:sz w:val="28"/>
          <w:szCs w:val="28"/>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26. В состав иных документов, связанных с управлением многоквартирным домом, включаются: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выписка из Реестра, содержащая сведения о зарегистрированных правах на объекты недвижимости, являющиеся общим имуществом;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27" w:history="1">
        <w:r w:rsidRPr="007F4CF1">
          <w:rPr>
            <w:rFonts w:ascii="Times New Roman" w:hAnsi="Times New Roman" w:cs="Times New Roman"/>
            <w:sz w:val="28"/>
            <w:szCs w:val="28"/>
          </w:rPr>
          <w:t>форме</w:t>
        </w:r>
      </w:hyperlink>
      <w:r w:rsidRPr="007F4CF1">
        <w:rPr>
          <w:rFonts w:ascii="Times New Roman" w:hAnsi="Times New Roman" w:cs="Times New Roman"/>
          <w:sz w:val="28"/>
          <w:szCs w:val="28"/>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д(1)) реестр собственников помещений в многоквартирном доме, ведение которого предусмотрено </w:t>
      </w:r>
      <w:hyperlink r:id="rId28" w:history="1">
        <w:r w:rsidRPr="007F4CF1">
          <w:rPr>
            <w:rFonts w:ascii="Times New Roman" w:hAnsi="Times New Roman" w:cs="Times New Roman"/>
            <w:sz w:val="28"/>
            <w:szCs w:val="28"/>
          </w:rPr>
          <w:t>частью 3.1 статьи 45</w:t>
        </w:r>
      </w:hyperlink>
      <w:r w:rsidRPr="007F4CF1">
        <w:rPr>
          <w:rFonts w:ascii="Times New Roman" w:hAnsi="Times New Roman" w:cs="Times New Roman"/>
          <w:sz w:val="28"/>
          <w:szCs w:val="28"/>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proofErr w:type="gramStart"/>
      <w:r w:rsidRPr="007F4CF1">
        <w:rPr>
          <w:rFonts w:ascii="Times New Roman" w:hAnsi="Times New Roman" w:cs="Times New Roman"/>
          <w:sz w:val="28"/>
          <w:szCs w:val="28"/>
        </w:rPr>
        <w:t>д(</w:t>
      </w:r>
      <w:proofErr w:type="gramEnd"/>
      <w:r w:rsidRPr="007F4CF1">
        <w:rPr>
          <w:rFonts w:ascii="Times New Roman" w:hAnsi="Times New Roman" w:cs="Times New Roman"/>
          <w:sz w:val="28"/>
          <w:szCs w:val="28"/>
        </w:rPr>
        <w:t>2)) договоры об использовании общего имущества собственников помещений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proofErr w:type="gramStart"/>
      <w:r w:rsidRPr="007F4CF1">
        <w:rPr>
          <w:rFonts w:ascii="Times New Roman" w:hAnsi="Times New Roman" w:cs="Times New Roman"/>
          <w:sz w:val="28"/>
          <w:szCs w:val="28"/>
        </w:rPr>
        <w:t>д(</w:t>
      </w:r>
      <w:proofErr w:type="gramEnd"/>
      <w:r w:rsidRPr="007F4CF1">
        <w:rPr>
          <w:rFonts w:ascii="Times New Roman" w:hAnsi="Times New Roman" w:cs="Times New Roman"/>
          <w:sz w:val="28"/>
          <w:szCs w:val="28"/>
        </w:rPr>
        <w:t xml:space="preserve">3)) оригиналы решений и протоколов общих собраний собственников </w:t>
      </w:r>
      <w:r w:rsidRPr="007F4CF1">
        <w:rPr>
          <w:rFonts w:ascii="Times New Roman" w:hAnsi="Times New Roman" w:cs="Times New Roman"/>
          <w:sz w:val="28"/>
          <w:szCs w:val="28"/>
        </w:rPr>
        <w:lastRenderedPageBreak/>
        <w:t>помещений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27. Ответственные лица обязаны в установленном </w:t>
      </w:r>
      <w:hyperlink r:id="rId29" w:history="1">
        <w:r w:rsidRPr="007F4CF1">
          <w:rPr>
            <w:rFonts w:ascii="Times New Roman" w:hAnsi="Times New Roman" w:cs="Times New Roman"/>
            <w:sz w:val="28"/>
            <w:szCs w:val="28"/>
          </w:rPr>
          <w:t>законодательством</w:t>
        </w:r>
      </w:hyperlink>
      <w:r w:rsidRPr="007F4CF1">
        <w:rPr>
          <w:rFonts w:ascii="Times New Roman" w:hAnsi="Times New Roman" w:cs="Times New Roman"/>
          <w:sz w:val="28"/>
          <w:szCs w:val="28"/>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7F4CF1" w:rsidRDefault="007F4CF1" w:rsidP="007F4CF1">
      <w:pPr>
        <w:pStyle w:val="ConsPlusTitle"/>
        <w:ind w:firstLine="709"/>
        <w:jc w:val="both"/>
        <w:outlineLvl w:val="1"/>
        <w:rPr>
          <w:rFonts w:ascii="Times New Roman" w:hAnsi="Times New Roman" w:cs="Times New Roman"/>
          <w:sz w:val="28"/>
          <w:szCs w:val="28"/>
        </w:rPr>
      </w:pPr>
    </w:p>
    <w:p w:rsidR="007F4CF1" w:rsidRPr="007F4CF1" w:rsidRDefault="007F4CF1" w:rsidP="007F4CF1">
      <w:pPr>
        <w:pStyle w:val="ConsPlusTitle"/>
        <w:ind w:firstLine="709"/>
        <w:jc w:val="center"/>
        <w:outlineLvl w:val="1"/>
        <w:rPr>
          <w:rFonts w:ascii="Times New Roman" w:hAnsi="Times New Roman" w:cs="Times New Roman"/>
          <w:sz w:val="28"/>
          <w:szCs w:val="28"/>
        </w:rPr>
      </w:pPr>
      <w:r w:rsidRPr="007F4CF1">
        <w:rPr>
          <w:rFonts w:ascii="Times New Roman" w:hAnsi="Times New Roman" w:cs="Times New Roman"/>
          <w:sz w:val="28"/>
          <w:szCs w:val="28"/>
        </w:rPr>
        <w:t>III. НЕСЕНИЕ СОБСТВЕННИКАМИ ПОМЕЩЕНИЙ ОБЩИХ РАСХОДОВ</w:t>
      </w:r>
      <w:r>
        <w:rPr>
          <w:rFonts w:ascii="Times New Roman" w:hAnsi="Times New Roman" w:cs="Times New Roman"/>
          <w:sz w:val="28"/>
          <w:szCs w:val="28"/>
        </w:rPr>
        <w:t xml:space="preserve"> </w:t>
      </w:r>
      <w:r w:rsidRPr="007F4CF1">
        <w:rPr>
          <w:rFonts w:ascii="Times New Roman" w:hAnsi="Times New Roman" w:cs="Times New Roman"/>
          <w:sz w:val="28"/>
          <w:szCs w:val="28"/>
        </w:rPr>
        <w:t>НА СОДЕРЖАНИЕ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30" w:history="1">
        <w:r w:rsidRPr="007F4CF1">
          <w:rPr>
            <w:rFonts w:ascii="Times New Roman" w:hAnsi="Times New Roman" w:cs="Times New Roman"/>
            <w:sz w:val="28"/>
            <w:szCs w:val="28"/>
          </w:rPr>
          <w:t>частью 6 статьи 155</w:t>
        </w:r>
      </w:hyperlink>
      <w:r w:rsidRPr="007F4CF1">
        <w:rPr>
          <w:rFonts w:ascii="Times New Roman" w:hAnsi="Times New Roman" w:cs="Times New Roman"/>
          <w:sz w:val="28"/>
          <w:szCs w:val="28"/>
        </w:rPr>
        <w:t xml:space="preserve"> Жилищного кодекса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bookmarkStart w:id="11" w:name="P233"/>
      <w:bookmarkEnd w:id="11"/>
      <w:r w:rsidRPr="007F4CF1">
        <w:rPr>
          <w:rFonts w:ascii="Times New Roman" w:hAnsi="Times New Roman" w:cs="Times New Roman"/>
          <w:sz w:val="28"/>
          <w:szCs w:val="28"/>
        </w:rP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w:t>
      </w:r>
      <w:proofErr w:type="spellStart"/>
      <w:r w:rsidRPr="007F4CF1">
        <w:rPr>
          <w:rFonts w:ascii="Times New Roman" w:hAnsi="Times New Roman" w:cs="Times New Roman"/>
          <w:sz w:val="28"/>
          <w:szCs w:val="28"/>
        </w:rPr>
        <w:t>электро</w:t>
      </w:r>
      <w:proofErr w:type="spellEnd"/>
      <w:r w:rsidRPr="007F4CF1">
        <w:rPr>
          <w:rFonts w:ascii="Times New Roman" w:hAnsi="Times New Roman" w:cs="Times New Roman"/>
          <w:sz w:val="28"/>
          <w:szCs w:val="28"/>
        </w:rPr>
        <w:t xml:space="preserve">,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31" w:history="1">
        <w:r w:rsidRPr="007F4CF1">
          <w:rPr>
            <w:rFonts w:ascii="Times New Roman" w:hAnsi="Times New Roman" w:cs="Times New Roman"/>
            <w:sz w:val="28"/>
            <w:szCs w:val="28"/>
          </w:rPr>
          <w:t>пунктом 40</w:t>
        </w:r>
      </w:hyperlink>
      <w:r w:rsidRPr="007F4CF1">
        <w:rPr>
          <w:rFonts w:ascii="Times New Roman" w:hAnsi="Times New Roman" w:cs="Times New Roman"/>
          <w:sz w:val="28"/>
          <w:szCs w:val="28"/>
        </w:rP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w:t>
      </w:r>
      <w:r w:rsidRPr="007F4CF1">
        <w:rPr>
          <w:rFonts w:ascii="Times New Roman" w:hAnsi="Times New Roman" w:cs="Times New Roman"/>
          <w:sz w:val="28"/>
          <w:szCs w:val="28"/>
        </w:rPr>
        <w:lastRenderedPageBreak/>
        <w:t xml:space="preserve">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32" w:history="1">
        <w:r w:rsidRPr="007F4CF1">
          <w:rPr>
            <w:rFonts w:ascii="Times New Roman" w:hAnsi="Times New Roman" w:cs="Times New Roman"/>
            <w:sz w:val="28"/>
            <w:szCs w:val="28"/>
          </w:rPr>
          <w:t>пунктом 40</w:t>
        </w:r>
      </w:hyperlink>
      <w:r w:rsidRPr="007F4CF1">
        <w:rPr>
          <w:rFonts w:ascii="Times New Roman" w:hAnsi="Times New Roman" w:cs="Times New Roman"/>
          <w:sz w:val="28"/>
          <w:szCs w:val="28"/>
        </w:rPr>
        <w:t xml:space="preserve"> Правил предоставления коммунальных услуг).</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30. Содержание общего имущества обеспечивается: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собственниками помещений - за счет собственных средств;</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33" w:history="1">
        <w:r w:rsidRPr="007F4CF1">
          <w:rPr>
            <w:rFonts w:ascii="Times New Roman" w:hAnsi="Times New Roman" w:cs="Times New Roman"/>
            <w:sz w:val="28"/>
            <w:szCs w:val="28"/>
          </w:rPr>
          <w:t>статьей 160</w:t>
        </w:r>
      </w:hyperlink>
      <w:r w:rsidRPr="007F4CF1">
        <w:rPr>
          <w:rFonts w:ascii="Times New Roman" w:hAnsi="Times New Roman" w:cs="Times New Roman"/>
          <w:sz w:val="28"/>
          <w:szCs w:val="28"/>
        </w:rPr>
        <w:t xml:space="preserve"> </w:t>
      </w:r>
      <w:r w:rsidRPr="007F4CF1">
        <w:rPr>
          <w:rFonts w:ascii="Times New Roman" w:hAnsi="Times New Roman" w:cs="Times New Roman"/>
          <w:sz w:val="28"/>
          <w:szCs w:val="28"/>
        </w:rPr>
        <w:lastRenderedPageBreak/>
        <w:t xml:space="preserve">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34" w:history="1">
        <w:r w:rsidRPr="007F4CF1">
          <w:rPr>
            <w:rFonts w:ascii="Times New Roman" w:hAnsi="Times New Roman" w:cs="Times New Roman"/>
            <w:sz w:val="28"/>
            <w:szCs w:val="28"/>
          </w:rPr>
          <w:t>кодекса</w:t>
        </w:r>
      </w:hyperlink>
      <w:r w:rsidRPr="007F4CF1">
        <w:rPr>
          <w:rFonts w:ascii="Times New Roman" w:hAnsi="Times New Roman" w:cs="Times New Roman"/>
          <w:sz w:val="28"/>
          <w:szCs w:val="28"/>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7F4CF1" w:rsidRPr="007F4CF1" w:rsidRDefault="007F4CF1" w:rsidP="007F4CF1">
      <w:pPr>
        <w:pStyle w:val="ConsPlusNormal"/>
        <w:ind w:firstLine="709"/>
        <w:jc w:val="both"/>
        <w:rPr>
          <w:rFonts w:ascii="Times New Roman" w:hAnsi="Times New Roman" w:cs="Times New Roman"/>
          <w:sz w:val="28"/>
          <w:szCs w:val="28"/>
        </w:rPr>
      </w:pPr>
      <w:bookmarkStart w:id="12" w:name="P248"/>
      <w:bookmarkEnd w:id="12"/>
      <w:r w:rsidRPr="007F4CF1">
        <w:rPr>
          <w:rFonts w:ascii="Times New Roman" w:hAnsi="Times New Roman" w:cs="Times New Roman"/>
          <w:sz w:val="28"/>
          <w:szCs w:val="28"/>
        </w:rP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w:t>
      </w:r>
      <w:r w:rsidRPr="007F4CF1">
        <w:rPr>
          <w:rFonts w:ascii="Times New Roman" w:hAnsi="Times New Roman" w:cs="Times New Roman"/>
          <w:sz w:val="28"/>
          <w:szCs w:val="28"/>
        </w:rPr>
        <w:lastRenderedPageBreak/>
        <w:t>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33" w:history="1">
        <w:r w:rsidRPr="007F4CF1">
          <w:rPr>
            <w:rFonts w:ascii="Times New Roman" w:hAnsi="Times New Roman" w:cs="Times New Roman"/>
            <w:sz w:val="28"/>
            <w:szCs w:val="28"/>
          </w:rPr>
          <w:t>пунктом 29</w:t>
        </w:r>
      </w:hyperlink>
      <w:r w:rsidRPr="007F4CF1">
        <w:rPr>
          <w:rFonts w:ascii="Times New Roman" w:hAnsi="Times New Roman" w:cs="Times New Roman"/>
          <w:sz w:val="28"/>
          <w:szCs w:val="28"/>
        </w:rPr>
        <w:t xml:space="preserve"> настоящих Правил.</w:t>
      </w:r>
    </w:p>
    <w:p w:rsidR="007F4CF1" w:rsidRPr="007F4CF1" w:rsidRDefault="007F4CF1" w:rsidP="007F4CF1">
      <w:pPr>
        <w:pStyle w:val="ConsPlusNormal"/>
        <w:ind w:firstLine="709"/>
        <w:jc w:val="both"/>
        <w:rPr>
          <w:rFonts w:ascii="Times New Roman" w:hAnsi="Times New Roman" w:cs="Times New Roman"/>
          <w:sz w:val="28"/>
          <w:szCs w:val="28"/>
        </w:rPr>
      </w:pPr>
      <w:bookmarkStart w:id="13" w:name="P258"/>
      <w:bookmarkEnd w:id="13"/>
      <w:r w:rsidRPr="007F4CF1">
        <w:rPr>
          <w:rFonts w:ascii="Times New Roman" w:hAnsi="Times New Roman" w:cs="Times New Roman"/>
          <w:sz w:val="28"/>
          <w:szCs w:val="28"/>
        </w:rP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35. Указанные в </w:t>
      </w:r>
      <w:hyperlink w:anchor="P248" w:history="1">
        <w:r w:rsidRPr="007F4CF1">
          <w:rPr>
            <w:rFonts w:ascii="Times New Roman" w:hAnsi="Times New Roman" w:cs="Times New Roman"/>
            <w:sz w:val="28"/>
            <w:szCs w:val="28"/>
          </w:rPr>
          <w:t>пунктах 31</w:t>
        </w:r>
      </w:hyperlink>
      <w:r w:rsidRPr="007F4CF1">
        <w:rPr>
          <w:rFonts w:ascii="Times New Roman" w:hAnsi="Times New Roman" w:cs="Times New Roman"/>
          <w:sz w:val="28"/>
          <w:szCs w:val="28"/>
        </w:rPr>
        <w:t xml:space="preserve"> - </w:t>
      </w:r>
      <w:hyperlink w:anchor="P258" w:history="1">
        <w:r w:rsidRPr="007F4CF1">
          <w:rPr>
            <w:rFonts w:ascii="Times New Roman" w:hAnsi="Times New Roman" w:cs="Times New Roman"/>
            <w:sz w:val="28"/>
            <w:szCs w:val="28"/>
          </w:rPr>
          <w:t>34</w:t>
        </w:r>
      </w:hyperlink>
      <w:r w:rsidRPr="007F4CF1">
        <w:rPr>
          <w:rFonts w:ascii="Times New Roman" w:hAnsi="Times New Roman" w:cs="Times New Roman"/>
          <w:sz w:val="28"/>
          <w:szCs w:val="28"/>
        </w:rP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35" w:history="1">
        <w:r w:rsidRPr="007F4CF1">
          <w:rPr>
            <w:rFonts w:ascii="Times New Roman" w:hAnsi="Times New Roman" w:cs="Times New Roman"/>
            <w:sz w:val="28"/>
            <w:szCs w:val="28"/>
          </w:rPr>
          <w:t>частью 4 статьи 158</w:t>
        </w:r>
      </w:hyperlink>
      <w:r w:rsidRPr="007F4CF1">
        <w:rPr>
          <w:rFonts w:ascii="Times New Roman" w:hAnsi="Times New Roman" w:cs="Times New Roman"/>
          <w:sz w:val="28"/>
          <w:szCs w:val="28"/>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36" w:history="1">
        <w:r w:rsidRPr="007F4CF1">
          <w:rPr>
            <w:rFonts w:ascii="Times New Roman" w:hAnsi="Times New Roman" w:cs="Times New Roman"/>
            <w:sz w:val="28"/>
            <w:szCs w:val="28"/>
          </w:rPr>
          <w:t>статьей 158</w:t>
        </w:r>
      </w:hyperlink>
      <w:r w:rsidRPr="007F4CF1">
        <w:rPr>
          <w:rFonts w:ascii="Times New Roman" w:hAnsi="Times New Roman" w:cs="Times New Roman"/>
          <w:sz w:val="28"/>
          <w:szCs w:val="28"/>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38. При управлении многоквартирным домом управляющей организацией </w:t>
      </w:r>
      <w:r w:rsidRPr="007F4CF1">
        <w:rPr>
          <w:rFonts w:ascii="Times New Roman" w:hAnsi="Times New Roman" w:cs="Times New Roman"/>
          <w:sz w:val="28"/>
          <w:szCs w:val="28"/>
        </w:rPr>
        <w:lastRenderedPageBreak/>
        <w:t xml:space="preserve">собственники помещений, находящихся в государственной или муниципальной собственности, в соответствии с </w:t>
      </w:r>
      <w:hyperlink r:id="rId37" w:history="1">
        <w:r w:rsidRPr="007F4CF1">
          <w:rPr>
            <w:rFonts w:ascii="Times New Roman" w:hAnsi="Times New Roman" w:cs="Times New Roman"/>
            <w:sz w:val="28"/>
            <w:szCs w:val="28"/>
          </w:rPr>
          <w:t>частью 4 статьи 155</w:t>
        </w:r>
      </w:hyperlink>
      <w:r w:rsidRPr="007F4CF1">
        <w:rPr>
          <w:rFonts w:ascii="Times New Roman" w:hAnsi="Times New Roman" w:cs="Times New Roman"/>
          <w:sz w:val="28"/>
          <w:szCs w:val="28"/>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8" w:history="1">
        <w:r w:rsidRPr="007F4CF1">
          <w:rPr>
            <w:rFonts w:ascii="Times New Roman" w:hAnsi="Times New Roman" w:cs="Times New Roman"/>
            <w:sz w:val="28"/>
            <w:szCs w:val="28"/>
          </w:rPr>
          <w:t>частью 12 статьи 13</w:t>
        </w:r>
      </w:hyperlink>
      <w:r w:rsidRPr="007F4CF1">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8" w:history="1">
        <w:r w:rsidRPr="007F4CF1">
          <w:rPr>
            <w:rFonts w:ascii="Times New Roman" w:hAnsi="Times New Roman" w:cs="Times New Roman"/>
            <w:sz w:val="28"/>
            <w:szCs w:val="28"/>
          </w:rPr>
          <w:t>абзаце втором</w:t>
        </w:r>
      </w:hyperlink>
      <w:r w:rsidRPr="007F4CF1">
        <w:rPr>
          <w:rFonts w:ascii="Times New Roman" w:hAnsi="Times New Roman" w:cs="Times New Roman"/>
          <w:sz w:val="28"/>
          <w:szCs w:val="28"/>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bookmarkStart w:id="14" w:name="P268"/>
      <w:bookmarkEnd w:id="14"/>
      <w:r w:rsidRPr="007F4CF1">
        <w:rPr>
          <w:rFonts w:ascii="Times New Roman" w:hAnsi="Times New Roman" w:cs="Times New Roman"/>
          <w:sz w:val="28"/>
          <w:szCs w:val="28"/>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9" w:history="1">
        <w:r w:rsidRPr="007F4CF1">
          <w:rPr>
            <w:rFonts w:ascii="Times New Roman" w:hAnsi="Times New Roman" w:cs="Times New Roman"/>
            <w:sz w:val="28"/>
            <w:szCs w:val="28"/>
          </w:rPr>
          <w:t>частью 12 статьи 13</w:t>
        </w:r>
      </w:hyperlink>
      <w:r w:rsidRPr="007F4CF1">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Граждане - собственники помещений в многоквартирном доме производят оплату выставленных счетов в соответствии с </w:t>
      </w:r>
      <w:hyperlink r:id="rId40" w:history="1">
        <w:r w:rsidRPr="007F4CF1">
          <w:rPr>
            <w:rFonts w:ascii="Times New Roman" w:hAnsi="Times New Roman" w:cs="Times New Roman"/>
            <w:sz w:val="28"/>
            <w:szCs w:val="28"/>
          </w:rPr>
          <w:t>частью 12 статьи 13</w:t>
        </w:r>
      </w:hyperlink>
      <w:r w:rsidRPr="007F4CF1">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bookmarkStart w:id="15" w:name="P272"/>
      <w:bookmarkEnd w:id="15"/>
      <w:r w:rsidRPr="007F4CF1">
        <w:rPr>
          <w:rFonts w:ascii="Times New Roman" w:hAnsi="Times New Roman" w:cs="Times New Roman"/>
          <w:sz w:val="28"/>
          <w:szCs w:val="28"/>
        </w:rPr>
        <w:t xml:space="preserve">38(2). Собственники помещений вправе принять решение о заключении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7F4CF1">
        <w:rPr>
          <w:rFonts w:ascii="Times New Roman" w:hAnsi="Times New Roman" w:cs="Times New Roman"/>
          <w:sz w:val="28"/>
          <w:szCs w:val="28"/>
        </w:rPr>
        <w:t>энергосервисный</w:t>
      </w:r>
      <w:proofErr w:type="spellEnd"/>
      <w:r w:rsidRPr="007F4CF1">
        <w:rPr>
          <w:rFonts w:ascii="Times New Roman" w:hAnsi="Times New Roman" w:cs="Times New Roman"/>
          <w:sz w:val="28"/>
          <w:szCs w:val="28"/>
        </w:rPr>
        <w:t xml:space="preserve"> договор на общедомовые нужды), с управляющей организацией, товариществом собственников жилья, жилищным, </w:t>
      </w:r>
      <w:r w:rsidRPr="007F4CF1">
        <w:rPr>
          <w:rFonts w:ascii="Times New Roman" w:hAnsi="Times New Roman" w:cs="Times New Roman"/>
          <w:sz w:val="28"/>
          <w:szCs w:val="28"/>
        </w:rPr>
        <w:lastRenderedPageBreak/>
        <w:t xml:space="preserve">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с организацией, оказывающей </w:t>
      </w:r>
      <w:proofErr w:type="spellStart"/>
      <w:r w:rsidRPr="007F4CF1">
        <w:rPr>
          <w:rFonts w:ascii="Times New Roman" w:hAnsi="Times New Roman" w:cs="Times New Roman"/>
          <w:sz w:val="28"/>
          <w:szCs w:val="28"/>
        </w:rPr>
        <w:t>энергосервисные</w:t>
      </w:r>
      <w:proofErr w:type="spellEnd"/>
      <w:r w:rsidRPr="007F4CF1">
        <w:rPr>
          <w:rFonts w:ascii="Times New Roman" w:hAnsi="Times New Roman" w:cs="Times New Roman"/>
          <w:sz w:val="28"/>
          <w:szCs w:val="28"/>
        </w:rPr>
        <w:t xml:space="preserve"> услуги.</w:t>
      </w:r>
    </w:p>
    <w:p w:rsidR="007F4CF1" w:rsidRPr="007F4CF1" w:rsidRDefault="007F4CF1" w:rsidP="007F4CF1">
      <w:pPr>
        <w:pStyle w:val="ConsPlusNormal"/>
        <w:ind w:firstLine="709"/>
        <w:jc w:val="both"/>
        <w:rPr>
          <w:rFonts w:ascii="Times New Roman" w:hAnsi="Times New Roman" w:cs="Times New Roman"/>
          <w:sz w:val="28"/>
          <w:szCs w:val="28"/>
        </w:rPr>
      </w:pPr>
      <w:proofErr w:type="spellStart"/>
      <w:r w:rsidRPr="007F4CF1">
        <w:rPr>
          <w:rFonts w:ascii="Times New Roman" w:hAnsi="Times New Roman" w:cs="Times New Roman"/>
          <w:sz w:val="28"/>
          <w:szCs w:val="28"/>
        </w:rPr>
        <w:t>Энергосервисный</w:t>
      </w:r>
      <w:proofErr w:type="spellEnd"/>
      <w:r w:rsidRPr="007F4CF1">
        <w:rPr>
          <w:rFonts w:ascii="Times New Roman" w:hAnsi="Times New Roman" w:cs="Times New Roman"/>
          <w:sz w:val="28"/>
          <w:szCs w:val="28"/>
        </w:rPr>
        <w:t xml:space="preserve"> договор на общедомовые нужды с управляющей организацией заключается отдельно от договора управления многоквартирным домом.</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с ресурсоснабжающей организацией или иной организацией, оказывающей </w:t>
      </w:r>
      <w:proofErr w:type="spellStart"/>
      <w:r w:rsidRPr="007F4CF1">
        <w:rPr>
          <w:rFonts w:ascii="Times New Roman" w:hAnsi="Times New Roman" w:cs="Times New Roman"/>
          <w:sz w:val="28"/>
          <w:szCs w:val="28"/>
        </w:rPr>
        <w:t>энергосервисные</w:t>
      </w:r>
      <w:proofErr w:type="spellEnd"/>
      <w:r w:rsidRPr="007F4CF1">
        <w:rPr>
          <w:rFonts w:ascii="Times New Roman" w:hAnsi="Times New Roman" w:cs="Times New Roman"/>
          <w:sz w:val="28"/>
          <w:szCs w:val="28"/>
        </w:rPr>
        <w:t xml:space="preserve"> услуги.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38(3). Решение собственников помещений, указанное в </w:t>
      </w:r>
      <w:hyperlink w:anchor="P272" w:history="1">
        <w:r w:rsidRPr="007F4CF1">
          <w:rPr>
            <w:rFonts w:ascii="Times New Roman" w:hAnsi="Times New Roman" w:cs="Times New Roman"/>
            <w:sz w:val="28"/>
            <w:szCs w:val="28"/>
          </w:rPr>
          <w:t>пункте 38(2)</w:t>
        </w:r>
      </w:hyperlink>
      <w:r w:rsidRPr="007F4CF1">
        <w:rPr>
          <w:rFonts w:ascii="Times New Roman" w:hAnsi="Times New Roman" w:cs="Times New Roman"/>
          <w:sz w:val="28"/>
          <w:szCs w:val="28"/>
        </w:rPr>
        <w:t xml:space="preserve">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и срок, необходимый для достижения такой величины экономии;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цена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и порядок ее оплаты;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срок действия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Примерные условия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38(4). Оплата цены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осуществляется отдельно от платы за коммунальные услуги и платы за содержание жилого помещения.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38(5). Цена </w:t>
      </w:r>
      <w:proofErr w:type="spellStart"/>
      <w:r w:rsidRPr="007F4CF1">
        <w:rPr>
          <w:rFonts w:ascii="Times New Roman" w:hAnsi="Times New Roman" w:cs="Times New Roman"/>
          <w:sz w:val="28"/>
          <w:szCs w:val="28"/>
        </w:rPr>
        <w:t>энергосервисного</w:t>
      </w:r>
      <w:proofErr w:type="spellEnd"/>
      <w:r w:rsidRPr="007F4CF1">
        <w:rPr>
          <w:rFonts w:ascii="Times New Roman" w:hAnsi="Times New Roman" w:cs="Times New Roman"/>
          <w:sz w:val="28"/>
          <w:szCs w:val="28"/>
        </w:rPr>
        <w:t xml:space="preserve"> договора на общедомовые нужды определяется соглашением сторон такого договора.</w:t>
      </w:r>
    </w:p>
    <w:p w:rsidR="007F4CF1" w:rsidRDefault="007F4CF1" w:rsidP="007F4CF1">
      <w:pPr>
        <w:pStyle w:val="ConsPlusTitle"/>
        <w:ind w:firstLine="709"/>
        <w:jc w:val="both"/>
        <w:outlineLvl w:val="1"/>
        <w:rPr>
          <w:rFonts w:ascii="Times New Roman" w:hAnsi="Times New Roman" w:cs="Times New Roman"/>
          <w:sz w:val="28"/>
          <w:szCs w:val="28"/>
        </w:rPr>
      </w:pPr>
    </w:p>
    <w:p w:rsidR="007F4CF1" w:rsidRPr="007F4CF1" w:rsidRDefault="007F4CF1" w:rsidP="007F4CF1">
      <w:pPr>
        <w:pStyle w:val="ConsPlusTitle"/>
        <w:ind w:firstLine="709"/>
        <w:jc w:val="center"/>
        <w:outlineLvl w:val="1"/>
        <w:rPr>
          <w:rFonts w:ascii="Times New Roman" w:hAnsi="Times New Roman" w:cs="Times New Roman"/>
          <w:sz w:val="28"/>
          <w:szCs w:val="28"/>
        </w:rPr>
      </w:pPr>
      <w:r w:rsidRPr="007F4CF1">
        <w:rPr>
          <w:rFonts w:ascii="Times New Roman" w:hAnsi="Times New Roman" w:cs="Times New Roman"/>
          <w:sz w:val="28"/>
          <w:szCs w:val="28"/>
        </w:rPr>
        <w:t>IV. КОНТРОЛЬ ЗА СОДЕРЖАНИЕМ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б) проверять объемы, качество и периодичность оказания услуг и выполнения работ (в том числе путем проведения соответствующей экспертизы);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lastRenderedPageBreak/>
        <w:t>в) требовать от ответственных лиц устранения выявленных дефектов и проверять полноту и своевременность их устранения.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7F4CF1" w:rsidRPr="007F4CF1" w:rsidRDefault="007F4CF1" w:rsidP="007F4CF1">
      <w:pPr>
        <w:pStyle w:val="ConsPlusNormal"/>
        <w:jc w:val="both"/>
        <w:rPr>
          <w:rFonts w:ascii="Times New Roman" w:hAnsi="Times New Roman" w:cs="Times New Roman"/>
          <w:sz w:val="28"/>
          <w:szCs w:val="28"/>
        </w:rPr>
      </w:pPr>
    </w:p>
    <w:p w:rsidR="007F4CF1" w:rsidRPr="007F4CF1" w:rsidRDefault="007F4CF1" w:rsidP="007F4CF1">
      <w:pPr>
        <w:pStyle w:val="ConsPlusTitle"/>
        <w:ind w:firstLine="709"/>
        <w:jc w:val="center"/>
        <w:rPr>
          <w:rFonts w:ascii="Times New Roman" w:hAnsi="Times New Roman" w:cs="Times New Roman"/>
          <w:sz w:val="28"/>
          <w:szCs w:val="28"/>
        </w:rPr>
      </w:pPr>
      <w:bookmarkStart w:id="16" w:name="P309"/>
      <w:bookmarkEnd w:id="16"/>
      <w:r w:rsidRPr="007F4CF1">
        <w:rPr>
          <w:rFonts w:ascii="Times New Roman" w:hAnsi="Times New Roman" w:cs="Times New Roman"/>
          <w:sz w:val="28"/>
          <w:szCs w:val="28"/>
        </w:rPr>
        <w:t>ПРАВИЛА</w:t>
      </w:r>
    </w:p>
    <w:p w:rsidR="007F4CF1" w:rsidRPr="007F4CF1" w:rsidRDefault="007F4CF1" w:rsidP="007F4CF1">
      <w:pPr>
        <w:pStyle w:val="ConsPlusTitle"/>
        <w:ind w:firstLine="709"/>
        <w:jc w:val="center"/>
        <w:rPr>
          <w:rFonts w:ascii="Times New Roman" w:hAnsi="Times New Roman" w:cs="Times New Roman"/>
          <w:sz w:val="28"/>
          <w:szCs w:val="28"/>
        </w:rPr>
      </w:pPr>
      <w:r w:rsidRPr="007F4CF1">
        <w:rPr>
          <w:rFonts w:ascii="Times New Roman" w:hAnsi="Times New Roman" w:cs="Times New Roman"/>
          <w:sz w:val="28"/>
          <w:szCs w:val="28"/>
        </w:rPr>
        <w:t>ИЗМЕНЕНИЯ РАЗМЕРА ПЛАТЫ ЗА СОДЕРЖАНИЕ ЖИЛОГО ПОМЕЩЕНИЯ</w:t>
      </w:r>
      <w:r>
        <w:rPr>
          <w:rFonts w:ascii="Times New Roman" w:hAnsi="Times New Roman" w:cs="Times New Roman"/>
          <w:sz w:val="28"/>
          <w:szCs w:val="28"/>
        </w:rPr>
        <w:t xml:space="preserve"> </w:t>
      </w:r>
      <w:r w:rsidRPr="007F4CF1">
        <w:rPr>
          <w:rFonts w:ascii="Times New Roman" w:hAnsi="Times New Roman" w:cs="Times New Roman"/>
          <w:sz w:val="28"/>
          <w:szCs w:val="28"/>
        </w:rPr>
        <w:t>В СЛУЧАЕ ОКАЗАНИЯ УСЛУГ И ВЫПОЛНЕНИЯ РАБОТ ПО УПРАВЛЕНИЮ,</w:t>
      </w:r>
      <w:r>
        <w:rPr>
          <w:rFonts w:ascii="Times New Roman" w:hAnsi="Times New Roman" w:cs="Times New Roman"/>
          <w:sz w:val="28"/>
          <w:szCs w:val="28"/>
        </w:rPr>
        <w:t xml:space="preserve"> </w:t>
      </w:r>
      <w:r w:rsidRPr="007F4CF1">
        <w:rPr>
          <w:rFonts w:ascii="Times New Roman" w:hAnsi="Times New Roman" w:cs="Times New Roman"/>
          <w:sz w:val="28"/>
          <w:szCs w:val="28"/>
        </w:rPr>
        <w:t>СОДЕРЖАНИЮ И РЕМОНТУ ОБЩЕГО ИМУЩЕСТВА В МНОГОКВАРТИРНОМ ДОМЕ</w:t>
      </w:r>
      <w:r>
        <w:rPr>
          <w:rFonts w:ascii="Times New Roman" w:hAnsi="Times New Roman" w:cs="Times New Roman"/>
          <w:sz w:val="28"/>
          <w:szCs w:val="28"/>
        </w:rPr>
        <w:t xml:space="preserve"> </w:t>
      </w:r>
      <w:r w:rsidRPr="007F4CF1">
        <w:rPr>
          <w:rFonts w:ascii="Times New Roman" w:hAnsi="Times New Roman" w:cs="Times New Roman"/>
          <w:sz w:val="28"/>
          <w:szCs w:val="28"/>
        </w:rPr>
        <w:t>НЕНАДЛЕЖАЩЕГО КАЧЕСТВА И (ИЛИ) С ПЕРЕРЫВАМИ, ПРЕВЫШАЮЩИМИ</w:t>
      </w:r>
      <w:r>
        <w:rPr>
          <w:rFonts w:ascii="Times New Roman" w:hAnsi="Times New Roman" w:cs="Times New Roman"/>
          <w:sz w:val="28"/>
          <w:szCs w:val="28"/>
        </w:rPr>
        <w:t xml:space="preserve"> </w:t>
      </w:r>
      <w:r w:rsidRPr="007F4CF1">
        <w:rPr>
          <w:rFonts w:ascii="Times New Roman" w:hAnsi="Times New Roman" w:cs="Times New Roman"/>
          <w:sz w:val="28"/>
          <w:szCs w:val="28"/>
        </w:rPr>
        <w:t>УСТАНОВЛЕННУЮ ПРОДОЛЖИТЕЛЬНОСТЬ</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sidRPr="007F4CF1">
          <w:rPr>
            <w:rFonts w:ascii="Times New Roman" w:hAnsi="Times New Roman" w:cs="Times New Roman"/>
            <w:sz w:val="28"/>
            <w:szCs w:val="28"/>
          </w:rPr>
          <w:t>Правил</w:t>
        </w:r>
      </w:hyperlink>
      <w:r w:rsidRPr="007F4CF1">
        <w:rPr>
          <w:rFonts w:ascii="Times New Roman" w:hAnsi="Times New Roman" w:cs="Times New Roman"/>
          <w:sz w:val="28"/>
          <w:szCs w:val="28"/>
        </w:rPr>
        <w:t xml:space="preserve"> содержания общего имущества в многоквартирном доме, </w:t>
      </w:r>
      <w:hyperlink r:id="rId41" w:history="1">
        <w:r w:rsidRPr="007F4CF1">
          <w:rPr>
            <w:rFonts w:ascii="Times New Roman" w:hAnsi="Times New Roman" w:cs="Times New Roman"/>
            <w:sz w:val="28"/>
            <w:szCs w:val="28"/>
          </w:rPr>
          <w:t>Правил</w:t>
        </w:r>
      </w:hyperlink>
      <w:r w:rsidRPr="007F4CF1">
        <w:rPr>
          <w:rFonts w:ascii="Times New Roman" w:hAnsi="Times New Roman" w:cs="Times New Roman"/>
          <w:sz w:val="28"/>
          <w:szCs w:val="28"/>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4" w:history="1">
        <w:r w:rsidRPr="007F4CF1">
          <w:rPr>
            <w:rFonts w:ascii="Times New Roman" w:hAnsi="Times New Roman" w:cs="Times New Roman"/>
            <w:sz w:val="28"/>
            <w:szCs w:val="28"/>
          </w:rPr>
          <w:t>пункте 5</w:t>
        </w:r>
      </w:hyperlink>
      <w:r w:rsidRPr="007F4CF1">
        <w:rPr>
          <w:rFonts w:ascii="Times New Roman" w:hAnsi="Times New Roman" w:cs="Times New Roman"/>
          <w:sz w:val="28"/>
          <w:szCs w:val="28"/>
        </w:rPr>
        <w:t xml:space="preserve"> настоящих Правил.</w:t>
      </w:r>
    </w:p>
    <w:p w:rsidR="007F4CF1" w:rsidRPr="007F4CF1" w:rsidRDefault="007F4CF1" w:rsidP="007F4CF1">
      <w:pPr>
        <w:pStyle w:val="ConsPlusNormal"/>
        <w:ind w:firstLine="709"/>
        <w:jc w:val="both"/>
        <w:rPr>
          <w:rFonts w:ascii="Times New Roman" w:hAnsi="Times New Roman" w:cs="Times New Roman"/>
          <w:sz w:val="28"/>
          <w:szCs w:val="28"/>
        </w:rPr>
      </w:pPr>
      <w:bookmarkStart w:id="17" w:name="P323"/>
      <w:bookmarkEnd w:id="17"/>
      <w:r w:rsidRPr="007F4CF1">
        <w:rPr>
          <w:rFonts w:ascii="Times New Roman" w:hAnsi="Times New Roman" w:cs="Times New Roman"/>
          <w:sz w:val="28"/>
          <w:szCs w:val="28"/>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sidRPr="007F4CF1">
          <w:rPr>
            <w:rFonts w:ascii="Times New Roman" w:hAnsi="Times New Roman" w:cs="Times New Roman"/>
            <w:sz w:val="28"/>
            <w:szCs w:val="28"/>
          </w:rPr>
          <w:t>Правил</w:t>
        </w:r>
      </w:hyperlink>
      <w:r w:rsidRPr="007F4CF1">
        <w:rPr>
          <w:rFonts w:ascii="Times New Roman" w:hAnsi="Times New Roman" w:cs="Times New Roman"/>
          <w:sz w:val="28"/>
          <w:szCs w:val="28"/>
        </w:rPr>
        <w:t xml:space="preserve"> содержания общего имущества в многоквартирном доме, </w:t>
      </w:r>
      <w:hyperlink r:id="rId42" w:history="1">
        <w:r w:rsidRPr="007F4CF1">
          <w:rPr>
            <w:rFonts w:ascii="Times New Roman" w:hAnsi="Times New Roman" w:cs="Times New Roman"/>
            <w:sz w:val="28"/>
            <w:szCs w:val="28"/>
          </w:rPr>
          <w:t>Правил</w:t>
        </w:r>
      </w:hyperlink>
      <w:r w:rsidRPr="007F4CF1">
        <w:rPr>
          <w:rFonts w:ascii="Times New Roman" w:hAnsi="Times New Roman" w:cs="Times New Roman"/>
          <w:sz w:val="28"/>
          <w:szCs w:val="28"/>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4" w:history="1">
        <w:r w:rsidRPr="007F4CF1">
          <w:rPr>
            <w:rFonts w:ascii="Times New Roman" w:hAnsi="Times New Roman" w:cs="Times New Roman"/>
            <w:sz w:val="28"/>
            <w:szCs w:val="28"/>
          </w:rPr>
          <w:t>пункте 5</w:t>
        </w:r>
      </w:hyperlink>
      <w:r w:rsidRPr="007F4CF1">
        <w:rPr>
          <w:rFonts w:ascii="Times New Roman" w:hAnsi="Times New Roman" w:cs="Times New Roman"/>
          <w:sz w:val="28"/>
          <w:szCs w:val="28"/>
        </w:rPr>
        <w:t xml:space="preserve"> настоящих Правил.</w:t>
      </w:r>
    </w:p>
    <w:p w:rsidR="007F4CF1" w:rsidRPr="007F4CF1" w:rsidRDefault="007F4CF1" w:rsidP="007F4CF1">
      <w:pPr>
        <w:pStyle w:val="ConsPlusNormal"/>
        <w:ind w:firstLine="709"/>
        <w:jc w:val="both"/>
        <w:rPr>
          <w:rFonts w:ascii="Times New Roman" w:hAnsi="Times New Roman" w:cs="Times New Roman"/>
          <w:sz w:val="28"/>
          <w:szCs w:val="28"/>
        </w:rPr>
      </w:pPr>
      <w:bookmarkStart w:id="18" w:name="P324"/>
      <w:bookmarkEnd w:id="18"/>
      <w:r w:rsidRPr="007F4CF1">
        <w:rPr>
          <w:rFonts w:ascii="Times New Roman" w:hAnsi="Times New Roman" w:cs="Times New Roman"/>
          <w:sz w:val="28"/>
          <w:szCs w:val="28"/>
        </w:rP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w:t>
      </w:r>
      <w:r w:rsidRPr="007F4CF1">
        <w:rPr>
          <w:rFonts w:ascii="Times New Roman" w:hAnsi="Times New Roman" w:cs="Times New Roman"/>
          <w:sz w:val="28"/>
          <w:szCs w:val="28"/>
        </w:rPr>
        <w:lastRenderedPageBreak/>
        <w:t xml:space="preserve">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23" w:history="1">
        <w:r w:rsidRPr="007F4CF1">
          <w:rPr>
            <w:rFonts w:ascii="Times New Roman" w:hAnsi="Times New Roman" w:cs="Times New Roman"/>
            <w:sz w:val="28"/>
            <w:szCs w:val="28"/>
          </w:rPr>
          <w:t>пункте 4</w:t>
        </w:r>
      </w:hyperlink>
      <w:r w:rsidRPr="007F4CF1">
        <w:rPr>
          <w:rFonts w:ascii="Times New Roman" w:hAnsi="Times New Roman" w:cs="Times New Roman"/>
          <w:sz w:val="28"/>
          <w:szCs w:val="28"/>
        </w:rPr>
        <w:t xml:space="preserve"> настоящих Правил, если это не приводит к снижению качества содержания и ремонта общего имущества.</w:t>
      </w:r>
    </w:p>
    <w:p w:rsidR="007F4CF1" w:rsidRPr="007F4CF1" w:rsidRDefault="007F4CF1" w:rsidP="007F4CF1">
      <w:pPr>
        <w:pStyle w:val="ConsPlusNormal"/>
        <w:ind w:firstLine="709"/>
        <w:jc w:val="both"/>
        <w:rPr>
          <w:rFonts w:ascii="Times New Roman" w:hAnsi="Times New Roman" w:cs="Times New Roman"/>
          <w:sz w:val="28"/>
          <w:szCs w:val="28"/>
        </w:rPr>
      </w:pPr>
      <w:bookmarkStart w:id="19" w:name="P325"/>
      <w:bookmarkEnd w:id="19"/>
      <w:r w:rsidRPr="007F4CF1">
        <w:rPr>
          <w:rFonts w:ascii="Times New Roman" w:hAnsi="Times New Roman" w:cs="Times New Roman"/>
          <w:sz w:val="28"/>
          <w:szCs w:val="28"/>
        </w:rP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4" w:history="1">
        <w:r w:rsidRPr="007F4CF1">
          <w:rPr>
            <w:rFonts w:ascii="Times New Roman" w:hAnsi="Times New Roman" w:cs="Times New Roman"/>
            <w:sz w:val="28"/>
            <w:szCs w:val="28"/>
          </w:rPr>
          <w:t>пунктом 10</w:t>
        </w:r>
      </w:hyperlink>
      <w:r w:rsidRPr="007F4CF1">
        <w:rPr>
          <w:rFonts w:ascii="Times New Roman" w:hAnsi="Times New Roman" w:cs="Times New Roman"/>
          <w:sz w:val="28"/>
          <w:szCs w:val="28"/>
        </w:rPr>
        <w:t xml:space="preserve"> настоящих Правил.</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7F4CF1" w:rsidRPr="007F4CF1" w:rsidRDefault="007F4CF1" w:rsidP="007F4CF1">
      <w:pPr>
        <w:pStyle w:val="ConsPlusNormal"/>
        <w:ind w:firstLine="709"/>
        <w:jc w:val="both"/>
        <w:rPr>
          <w:rFonts w:ascii="Times New Roman" w:hAnsi="Times New Roman" w:cs="Times New Roman"/>
          <w:sz w:val="28"/>
          <w:szCs w:val="28"/>
        </w:rPr>
      </w:pPr>
      <w:bookmarkStart w:id="20" w:name="P330"/>
      <w:bookmarkEnd w:id="20"/>
      <w:r w:rsidRPr="007F4CF1">
        <w:rPr>
          <w:rFonts w:ascii="Times New Roman" w:hAnsi="Times New Roman" w:cs="Times New Roman"/>
          <w:sz w:val="28"/>
          <w:szCs w:val="28"/>
        </w:rP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9. Лицо, которому в соответствии с </w:t>
      </w:r>
      <w:hyperlink w:anchor="P330" w:history="1">
        <w:r w:rsidRPr="007F4CF1">
          <w:rPr>
            <w:rFonts w:ascii="Times New Roman" w:hAnsi="Times New Roman" w:cs="Times New Roman"/>
            <w:sz w:val="28"/>
            <w:szCs w:val="28"/>
          </w:rPr>
          <w:t>пунктом 7</w:t>
        </w:r>
      </w:hyperlink>
      <w:r w:rsidRPr="007F4CF1">
        <w:rPr>
          <w:rFonts w:ascii="Times New Roman" w:hAnsi="Times New Roman" w:cs="Times New Roman"/>
          <w:sz w:val="28"/>
          <w:szCs w:val="28"/>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7F4CF1" w:rsidRPr="007F4CF1" w:rsidRDefault="007F4CF1" w:rsidP="007F4CF1">
      <w:pPr>
        <w:pStyle w:val="ConsPlusNormal"/>
        <w:ind w:firstLine="709"/>
        <w:jc w:val="both"/>
        <w:rPr>
          <w:rFonts w:ascii="Times New Roman" w:hAnsi="Times New Roman" w:cs="Times New Roman"/>
          <w:sz w:val="28"/>
          <w:szCs w:val="28"/>
        </w:rPr>
      </w:pPr>
      <w:bookmarkStart w:id="21" w:name="P334"/>
      <w:bookmarkEnd w:id="21"/>
      <w:r w:rsidRPr="007F4CF1">
        <w:rPr>
          <w:rFonts w:ascii="Times New Roman" w:hAnsi="Times New Roman" w:cs="Times New Roman"/>
          <w:sz w:val="28"/>
          <w:szCs w:val="28"/>
        </w:rPr>
        <w:t xml:space="preserve">10. В случаях, указанных в </w:t>
      </w:r>
      <w:hyperlink w:anchor="P325" w:history="1">
        <w:r w:rsidRPr="007F4CF1">
          <w:rPr>
            <w:rFonts w:ascii="Times New Roman" w:hAnsi="Times New Roman" w:cs="Times New Roman"/>
            <w:sz w:val="28"/>
            <w:szCs w:val="28"/>
          </w:rPr>
          <w:t>пункте 6</w:t>
        </w:r>
      </w:hyperlink>
      <w:r w:rsidRPr="007F4CF1">
        <w:rPr>
          <w:rFonts w:ascii="Times New Roman" w:hAnsi="Times New Roman" w:cs="Times New Roman"/>
          <w:sz w:val="28"/>
          <w:szCs w:val="28"/>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w:t>
      </w:r>
      <w:r w:rsidRPr="007F4CF1">
        <w:rPr>
          <w:rFonts w:ascii="Times New Roman" w:hAnsi="Times New Roman" w:cs="Times New Roman"/>
          <w:sz w:val="28"/>
          <w:szCs w:val="28"/>
        </w:rPr>
        <w:lastRenderedPageBreak/>
        <w:t>платы за содержание жилого помещения определяется по формуле: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position w:val="-29"/>
          <w:sz w:val="28"/>
          <w:szCs w:val="28"/>
        </w:rPr>
        <w:pict>
          <v:shape id="_x0000_i1025" style="width:72.75pt;height:40.5pt" coordsize="" o:spt="100" adj="0,,0" path="" filled="f" stroked="f">
            <v:stroke joinstyle="miter"/>
            <v:imagedata r:id="rId43" o:title="base_1_356129_32768"/>
            <v:formulas/>
            <v:path o:connecttype="segments"/>
          </v:shape>
        </w:pict>
      </w:r>
      <w:r w:rsidRPr="007F4CF1">
        <w:rPr>
          <w:rFonts w:ascii="Times New Roman" w:hAnsi="Times New Roman" w:cs="Times New Roman"/>
          <w:sz w:val="28"/>
          <w:szCs w:val="28"/>
        </w:rPr>
        <w:t>,</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где: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position w:val="-3"/>
          <w:sz w:val="28"/>
          <w:szCs w:val="28"/>
        </w:rPr>
        <w:pict>
          <v:shape id="_x0000_i1026" style="width:20.25pt;height:15pt" coordsize="" o:spt="100" adj="0,,0" path="" filled="f" stroked="f">
            <v:stroke joinstyle="miter"/>
            <v:imagedata r:id="rId44" o:title="base_1_356129_32769"/>
            <v:formulas/>
            <v:path o:connecttype="segments"/>
          </v:shape>
        </w:pict>
      </w:r>
      <w:r w:rsidRPr="007F4CF1">
        <w:rPr>
          <w:rFonts w:ascii="Times New Roman" w:hAnsi="Times New Roman" w:cs="Times New Roman"/>
          <w:sz w:val="28"/>
          <w:szCs w:val="28"/>
        </w:rPr>
        <w:t>- размер уменьшения платы за содержание жилого помещения (рублей);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ред. </w:t>
      </w:r>
      <w:hyperlink r:id="rId45" w:history="1">
        <w:r w:rsidRPr="007F4CF1">
          <w:rPr>
            <w:rFonts w:ascii="Times New Roman" w:hAnsi="Times New Roman" w:cs="Times New Roman"/>
            <w:sz w:val="28"/>
            <w:szCs w:val="28"/>
          </w:rPr>
          <w:t>Постановления</w:t>
        </w:r>
      </w:hyperlink>
      <w:r w:rsidRPr="007F4CF1">
        <w:rPr>
          <w:rFonts w:ascii="Times New Roman" w:hAnsi="Times New Roman" w:cs="Times New Roman"/>
          <w:sz w:val="28"/>
          <w:szCs w:val="28"/>
        </w:rPr>
        <w:t xml:space="preserve"> Правительства РФ от 26.12.2016 N 1498)</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position w:val="-9"/>
          <w:sz w:val="28"/>
          <w:szCs w:val="28"/>
        </w:rPr>
        <w:pict>
          <v:shape id="_x0000_i1027" style="width:15.75pt;height:20.25pt" coordsize="" o:spt="100" adj="0,,0" path="" filled="f" stroked="f">
            <v:stroke joinstyle="miter"/>
            <v:imagedata r:id="rId46" o:title="base_1_356129_32770"/>
            <v:formulas/>
            <v:path o:connecttype="segments"/>
          </v:shape>
        </w:pict>
      </w:r>
      <w:r w:rsidRPr="007F4CF1">
        <w:rPr>
          <w:rFonts w:ascii="Times New Roman" w:hAnsi="Times New Roman" w:cs="Times New Roman"/>
          <w:sz w:val="28"/>
          <w:szCs w:val="28"/>
        </w:rPr>
        <w:t>- стоимость соответствующей услуги или работы в составе ежемесячной платы за содержание жилого помещения (рублей);</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(в ред. </w:t>
      </w:r>
      <w:hyperlink r:id="rId47" w:history="1">
        <w:r w:rsidRPr="007F4CF1">
          <w:rPr>
            <w:rFonts w:ascii="Times New Roman" w:hAnsi="Times New Roman" w:cs="Times New Roman"/>
            <w:sz w:val="28"/>
            <w:szCs w:val="28"/>
          </w:rPr>
          <w:t>Постановления</w:t>
        </w:r>
      </w:hyperlink>
      <w:r w:rsidRPr="007F4CF1">
        <w:rPr>
          <w:rFonts w:ascii="Times New Roman" w:hAnsi="Times New Roman" w:cs="Times New Roman"/>
          <w:sz w:val="28"/>
          <w:szCs w:val="28"/>
        </w:rPr>
        <w:t xml:space="preserve"> Правительства РФ от 26.12.2016 N 1498)</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position w:val="-8"/>
          <w:sz w:val="28"/>
          <w:szCs w:val="28"/>
        </w:rPr>
        <w:pict>
          <v:shape id="_x0000_i1028" style="width:16.5pt;height:19.5pt" coordsize="" o:spt="100" adj="0,,0" path="" filled="f" stroked="f">
            <v:stroke joinstyle="miter"/>
            <v:imagedata r:id="rId48" o:title="base_1_356129_32771"/>
            <v:formulas/>
            <v:path o:connecttype="segments"/>
          </v:shape>
        </w:pict>
      </w:r>
      <w:r w:rsidRPr="007F4CF1">
        <w:rPr>
          <w:rFonts w:ascii="Times New Roman" w:hAnsi="Times New Roman" w:cs="Times New Roman"/>
          <w:sz w:val="28"/>
          <w:szCs w:val="28"/>
        </w:rPr>
        <w:t>- количество календарных дней в месяце;</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position w:val="-8"/>
          <w:sz w:val="28"/>
          <w:szCs w:val="28"/>
        </w:rPr>
        <w:pict>
          <v:shape id="_x0000_i1029" style="width:15.75pt;height:19.5pt" coordsize="" o:spt="100" adj="0,,0" path="" filled="f" stroked="f">
            <v:stroke joinstyle="miter"/>
            <v:imagedata r:id="rId49" o:title="base_1_356129_32772"/>
            <v:formulas/>
            <v:path o:connecttype="segments"/>
          </v:shape>
        </w:pict>
      </w:r>
      <w:r w:rsidRPr="007F4CF1">
        <w:rPr>
          <w:rFonts w:ascii="Times New Roman" w:hAnsi="Times New Roman" w:cs="Times New Roman"/>
          <w:sz w:val="28"/>
          <w:szCs w:val="28"/>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7F4CF1" w:rsidRPr="007F4CF1" w:rsidRDefault="007F4CF1" w:rsidP="007F4CF1">
      <w:pPr>
        <w:pStyle w:val="ConsPlusNormal"/>
        <w:ind w:firstLine="709"/>
        <w:jc w:val="both"/>
        <w:rPr>
          <w:rFonts w:ascii="Times New Roman" w:hAnsi="Times New Roman" w:cs="Times New Roman"/>
          <w:sz w:val="28"/>
          <w:szCs w:val="28"/>
        </w:rPr>
      </w:pPr>
      <w:bookmarkStart w:id="22" w:name="P346"/>
      <w:bookmarkEnd w:id="22"/>
      <w:r w:rsidRPr="007F4CF1">
        <w:rPr>
          <w:rFonts w:ascii="Times New Roman" w:hAnsi="Times New Roman" w:cs="Times New Roman"/>
          <w:sz w:val="28"/>
          <w:szCs w:val="28"/>
        </w:rPr>
        <w:t>11. При управлении многоквартирным домом управляющей организацией стоимость отдельных услуг или работ (</w:t>
      </w:r>
      <w:r w:rsidRPr="007F4CF1">
        <w:rPr>
          <w:rFonts w:ascii="Times New Roman" w:hAnsi="Times New Roman" w:cs="Times New Roman"/>
          <w:position w:val="-9"/>
          <w:sz w:val="28"/>
          <w:szCs w:val="28"/>
        </w:rPr>
        <w:pict>
          <v:shape id="_x0000_i1030" style="width:15.75pt;height:20.25pt" coordsize="" o:spt="100" adj="0,,0" path="" filled="f" stroked="f">
            <v:stroke joinstyle="miter"/>
            <v:imagedata r:id="rId46" o:title="base_1_356129_32773"/>
            <v:formulas/>
            <v:path o:connecttype="segments"/>
          </v:shape>
        </w:pict>
      </w:r>
      <w:r w:rsidRPr="007F4CF1">
        <w:rPr>
          <w:rFonts w:ascii="Times New Roman" w:hAnsi="Times New Roman" w:cs="Times New Roman"/>
          <w:sz w:val="28"/>
          <w:szCs w:val="28"/>
        </w:rP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7F4CF1">
        <w:rPr>
          <w:rFonts w:ascii="Times New Roman" w:hAnsi="Times New Roman" w:cs="Times New Roman"/>
          <w:position w:val="-9"/>
          <w:sz w:val="28"/>
          <w:szCs w:val="28"/>
        </w:rPr>
        <w:pict>
          <v:shape id="_x0000_i1031" style="width:15.75pt;height:20.25pt" coordsize="" o:spt="100" adj="0,,0" path="" filled="f" stroked="f">
            <v:stroke joinstyle="miter"/>
            <v:imagedata r:id="rId46" o:title="base_1_356129_32774"/>
            <v:formulas/>
            <v:path o:connecttype="segments"/>
          </v:shape>
        </w:pict>
      </w:r>
      <w:r w:rsidRPr="007F4CF1">
        <w:rPr>
          <w:rFonts w:ascii="Times New Roman" w:hAnsi="Times New Roman" w:cs="Times New Roman"/>
          <w:sz w:val="28"/>
          <w:szCs w:val="28"/>
        </w:rPr>
        <w:t xml:space="preserve">), содержащиеся в смете, направленной уполномоченным органом местного самоуправления в соответствии с </w:t>
      </w:r>
      <w:hyperlink w:anchor="P346" w:history="1">
        <w:r w:rsidRPr="007F4CF1">
          <w:rPr>
            <w:rFonts w:ascii="Times New Roman" w:hAnsi="Times New Roman" w:cs="Times New Roman"/>
            <w:sz w:val="28"/>
            <w:szCs w:val="28"/>
          </w:rPr>
          <w:t>пунктом 11</w:t>
        </w:r>
      </w:hyperlink>
      <w:r w:rsidRPr="007F4CF1">
        <w:rPr>
          <w:rFonts w:ascii="Times New Roman" w:hAnsi="Times New Roman" w:cs="Times New Roman"/>
          <w:sz w:val="28"/>
          <w:szCs w:val="28"/>
        </w:rPr>
        <w:t xml:space="preserve"> настоящих Правил.</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7F4CF1"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50" w:history="1">
        <w:r w:rsidRPr="007F4CF1">
          <w:rPr>
            <w:rFonts w:ascii="Times New Roman" w:hAnsi="Times New Roman" w:cs="Times New Roman"/>
            <w:sz w:val="28"/>
            <w:szCs w:val="28"/>
          </w:rPr>
          <w:t>Правилами</w:t>
        </w:r>
      </w:hyperlink>
      <w:r w:rsidRPr="007F4CF1">
        <w:rPr>
          <w:rFonts w:ascii="Times New Roman" w:hAnsi="Times New Roman" w:cs="Times New Roman"/>
          <w:sz w:val="28"/>
          <w:szCs w:val="28"/>
        </w:rPr>
        <w:t xml:space="preserve"> предоставления коммунальных услуг гражданам </w:t>
      </w:r>
      <w:r w:rsidRPr="007F4CF1">
        <w:rPr>
          <w:rFonts w:ascii="Times New Roman" w:hAnsi="Times New Roman" w:cs="Times New Roman"/>
          <w:sz w:val="28"/>
          <w:szCs w:val="28"/>
        </w:rPr>
        <w:lastRenderedPageBreak/>
        <w:t>для составления акта непредоставления или предоставления коммунальных услуг ненадлежащего качества.</w:t>
      </w:r>
    </w:p>
    <w:p w:rsidR="00CF2DA7" w:rsidRPr="007F4CF1" w:rsidRDefault="007F4CF1" w:rsidP="007F4CF1">
      <w:pPr>
        <w:pStyle w:val="ConsPlusNormal"/>
        <w:ind w:firstLine="709"/>
        <w:jc w:val="both"/>
        <w:rPr>
          <w:rFonts w:ascii="Times New Roman" w:hAnsi="Times New Roman" w:cs="Times New Roman"/>
          <w:sz w:val="28"/>
          <w:szCs w:val="28"/>
        </w:rPr>
      </w:pPr>
      <w:r w:rsidRPr="007F4CF1">
        <w:rPr>
          <w:rFonts w:ascii="Times New Roman" w:hAnsi="Times New Roman" w:cs="Times New Roman"/>
          <w:sz w:val="28"/>
          <w:szCs w:val="28"/>
        </w:rP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51" w:history="1">
        <w:r w:rsidRPr="007F4CF1">
          <w:rPr>
            <w:rFonts w:ascii="Times New Roman" w:hAnsi="Times New Roman" w:cs="Times New Roman"/>
            <w:sz w:val="28"/>
            <w:szCs w:val="28"/>
          </w:rPr>
          <w:t>частью 12 статьи 162</w:t>
        </w:r>
      </w:hyperlink>
      <w:r w:rsidRPr="007F4CF1">
        <w:rPr>
          <w:rFonts w:ascii="Times New Roman" w:hAnsi="Times New Roman" w:cs="Times New Roman"/>
          <w:sz w:val="28"/>
          <w:szCs w:val="28"/>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bookmarkStart w:id="23" w:name="_GoBack"/>
      <w:bookmarkEnd w:id="23"/>
    </w:p>
    <w:sectPr w:rsidR="00CF2DA7" w:rsidRPr="007F4CF1" w:rsidSect="007F4CF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F1"/>
    <w:rsid w:val="007F4CF1"/>
    <w:rsid w:val="00CF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544C"/>
  <w15:chartTrackingRefBased/>
  <w15:docId w15:val="{C7C57517-0DFE-4BCD-8F04-3800FD30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4C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4C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4C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4C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4C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4C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4C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E0C2B65BE492D1D223328A6625EDBAD4CE064E5506DBE8F30A97E3ABFCF4BA5F9EF3008C12D413CEE7725344R7L3K" TargetMode="External"/><Relationship Id="rId18" Type="http://schemas.openxmlformats.org/officeDocument/2006/relationships/hyperlink" Target="consultantplus://offline/ref=1BE0C2B65BE492D1D223328A6625EDBAD4C1024C5B00DBE8F30A97E3ABFCF4BA4D9EAB0C8E16C31ACFF224020227AB601DDF4C7A82079608R6LFK" TargetMode="External"/><Relationship Id="rId26" Type="http://schemas.openxmlformats.org/officeDocument/2006/relationships/hyperlink" Target="consultantplus://offline/ref=1BE0C2B65BE492D1D223328A6625EDBAD4C1024C5B00DBE8F30A97E3ABFCF4BA4D9EAB0C8E16C212CEF224020227AB601DDF4C7A82079608R6LFK" TargetMode="External"/><Relationship Id="rId39" Type="http://schemas.openxmlformats.org/officeDocument/2006/relationships/hyperlink" Target="consultantplus://offline/ref=1BE0C2B65BE492D1D223328A6625EDBAD4CE06485C05DBE8F30A97E3ABFCF4BA4D9EAB0C8E16CB17CFF224020227AB601DDF4C7A82079608R6LFK" TargetMode="External"/><Relationship Id="rId21" Type="http://schemas.openxmlformats.org/officeDocument/2006/relationships/hyperlink" Target="consultantplus://offline/ref=1BE0C2B65BE492D1D223328A6625EDBAD4C1024C5B00DBE8F30A97E3ABFCF4BA4D9EAB0C8E16CD14CCF224020227AB601DDF4C7A82079608R6LFK" TargetMode="External"/><Relationship Id="rId34" Type="http://schemas.openxmlformats.org/officeDocument/2006/relationships/hyperlink" Target="consultantplus://offline/ref=1BE0C2B65BE492D1D223328A6625EDBAD4C1024C5B00DBE8F30A97E3ABFCF4BA5F9EF3008C12D413CEE7725344R7L3K" TargetMode="External"/><Relationship Id="rId42" Type="http://schemas.openxmlformats.org/officeDocument/2006/relationships/hyperlink" Target="consultantplus://offline/ref=1BE0C2B65BE492D1D223328A6625EDBAD6C5054D5A05DBE8F30A97E3ABFCF4BA4D9EAB0C8E16CA10CCF224020227AB601DDF4C7A82079608R6LFK" TargetMode="External"/><Relationship Id="rId47" Type="http://schemas.openxmlformats.org/officeDocument/2006/relationships/hyperlink" Target="consultantplus://offline/ref=1BE0C2B65BE492D1D223328A6625EDBAD5C70149540EDBE8F30A97E3ABFCF4BA4D9EAB0C8E16CB14C5F224020227AB601DDF4C7A82079608R6LFK" TargetMode="External"/><Relationship Id="rId50" Type="http://schemas.openxmlformats.org/officeDocument/2006/relationships/hyperlink" Target="consultantplus://offline/ref=1BE0C2B65BE492D1D223328A6625EDBAD4CF034E5A07DBE8F30A97E3ABFCF4BA4D9EAB0C8E16CE10C4F224020227AB601DDF4C7A82079608R6LFK" TargetMode="External"/><Relationship Id="rId7" Type="http://schemas.openxmlformats.org/officeDocument/2006/relationships/hyperlink" Target="consultantplus://offline/ref=1BE0C2B65BE492D1D223328A6625EDBAD4C1024C5B00DBE8F30A97E3ABFCF4BA4D9EAB0B8C15C1469DBD255E4476B8631BDF4F789ER0L4K" TargetMode="External"/><Relationship Id="rId2" Type="http://schemas.openxmlformats.org/officeDocument/2006/relationships/settings" Target="settings.xml"/><Relationship Id="rId16" Type="http://schemas.openxmlformats.org/officeDocument/2006/relationships/hyperlink" Target="consultantplus://offline/ref=1BE0C2B65BE492D1D223328A6625EDBAD4C307495F07DBE8F30A97E3ABFCF4BA4D9EAB0C8E16CB1ACDF224020227AB601DDF4C7A82079608R6LFK" TargetMode="External"/><Relationship Id="rId29" Type="http://schemas.openxmlformats.org/officeDocument/2006/relationships/hyperlink" Target="consultantplus://offline/ref=1BE0C2B65BE492D1D223328A6625EDBAD0C4014A5E0D86E2FB539BE1ACF3ABAD4AD7A70D8E16CB10C7AD2117137FA46607C04F669E0594R0LBK" TargetMode="External"/><Relationship Id="rId11" Type="http://schemas.openxmlformats.org/officeDocument/2006/relationships/hyperlink" Target="consultantplus://offline/ref=1BE0C2B65BE492D1D223328A6625EDBAD4CE014A5405DBE8F30A97E3ABFCF4BA4D9EAB048A1D9E4388AC7D51426CA76007C34D7AR9LDK" TargetMode="External"/><Relationship Id="rId24" Type="http://schemas.openxmlformats.org/officeDocument/2006/relationships/hyperlink" Target="consultantplus://offline/ref=1BE0C2B65BE492D1D223328A6625EDBAD4C1024C5B00DBE8F30A97E3ABFCF4BA4D9EAB0C8E17CF12C5F224020227AB601DDF4C7A82079608R6LFK" TargetMode="External"/><Relationship Id="rId32" Type="http://schemas.openxmlformats.org/officeDocument/2006/relationships/hyperlink" Target="consultantplus://offline/ref=1BE0C2B65BE492D1D223328A6625EDBAD4CF034E5A07DBE8F30A97E3ABFCF4BA4D9EAB0C8C1D9E4388AC7D51426CA76007C34D7AR9LDK" TargetMode="External"/><Relationship Id="rId37" Type="http://schemas.openxmlformats.org/officeDocument/2006/relationships/hyperlink" Target="consultantplus://offline/ref=1BE0C2B65BE492D1D223328A6625EDBAD4C1024C5B00DBE8F30A97E3ABFCF4BA4D9EAB0C8E16C313C8F224020227AB601DDF4C7A82079608R6LFK" TargetMode="External"/><Relationship Id="rId40" Type="http://schemas.openxmlformats.org/officeDocument/2006/relationships/hyperlink" Target="consultantplus://offline/ref=1BE0C2B65BE492D1D223328A6625EDBAD4CE06485C05DBE8F30A97E3ABFCF4BA4D9EAB0C8E16CB17CFF224020227AB601DDF4C7A82079608R6LFK" TargetMode="External"/><Relationship Id="rId45" Type="http://schemas.openxmlformats.org/officeDocument/2006/relationships/hyperlink" Target="consultantplus://offline/ref=1BE0C2B65BE492D1D223328A6625EDBAD5C70149540EDBE8F30A97E3ABFCF4BA4D9EAB0C8E16CB14C5F224020227AB601DDF4C7A82079608R6LFK" TargetMode="External"/><Relationship Id="rId53" Type="http://schemas.openxmlformats.org/officeDocument/2006/relationships/theme" Target="theme/theme1.xml"/><Relationship Id="rId5" Type="http://schemas.openxmlformats.org/officeDocument/2006/relationships/hyperlink" Target="consultantplus://offline/ref=1BE0C2B65BE492D1D223328A6625EDBAD4CE06485C05DBE8F30A97E3ABFCF4BA5F9EF3008C12D413CEE7725344R7L3K" TargetMode="External"/><Relationship Id="rId10" Type="http://schemas.openxmlformats.org/officeDocument/2006/relationships/hyperlink" Target="consultantplus://offline/ref=1BE0C2B65BE492D1D223328A6625EDBAD4C104405F0FDBE8F30A97E3ABFCF4BA4D9EAB0C8E16CB11CBF224020227AB601DDF4C7A82079608R6LFK" TargetMode="External"/><Relationship Id="rId19" Type="http://schemas.openxmlformats.org/officeDocument/2006/relationships/hyperlink" Target="consultantplus://offline/ref=1BE0C2B65BE492D1D223328A6625EDBAD4C1024C5B00DBE8F30A97E3ABFCF4BA4D9EAB0C8E17CA12CEF224020227AB601DDF4C7A82079608R6LFK" TargetMode="External"/><Relationship Id="rId31" Type="http://schemas.openxmlformats.org/officeDocument/2006/relationships/hyperlink" Target="consultantplus://offline/ref=1BE0C2B65BE492D1D223328A6625EDBAD4CF034E5A07DBE8F30A97E3ABFCF4BA4D9EAB0C8C1D9E4388AC7D51426CA76007C34D7AR9LDK" TargetMode="External"/><Relationship Id="rId44" Type="http://schemas.openxmlformats.org/officeDocument/2006/relationships/image" Target="media/image2.wmf"/><Relationship Id="rId52" Type="http://schemas.openxmlformats.org/officeDocument/2006/relationships/fontTable" Target="fontTable.xml"/><Relationship Id="rId4" Type="http://schemas.openxmlformats.org/officeDocument/2006/relationships/hyperlink" Target="consultantplus://offline/ref=1BE0C2B65BE492D1D223328A6625EDBAD4C1024C5B00DBE8F30A97E3ABFCF4BA4D9EAB0C8E16C315CBF224020227AB601DDF4C7A82079608R6LFK" TargetMode="External"/><Relationship Id="rId9" Type="http://schemas.openxmlformats.org/officeDocument/2006/relationships/hyperlink" Target="consultantplus://offline/ref=1BE0C2B65BE492D1D223328A6625EDBAD4CF034E5A07DBE8F30A97E3ABFCF4BA4D9EAB0C8E16CA11CDF224020227AB601DDF4C7A82079608R6LFK" TargetMode="External"/><Relationship Id="rId14" Type="http://schemas.openxmlformats.org/officeDocument/2006/relationships/hyperlink" Target="consultantplus://offline/ref=1BE0C2B65BE492D1D223328A6625EDBAD4CF034E5A07DBE8F30A97E3ABFCF4BA4D9EAB0C8C1D9E4388AC7D51426CA76007C34D7AR9LDK" TargetMode="External"/><Relationship Id="rId22" Type="http://schemas.openxmlformats.org/officeDocument/2006/relationships/hyperlink" Target="consultantplus://offline/ref=1BE0C2B65BE492D1D223328A6625EDBAD4C1024C5B00DBE8F30A97E3ABFCF4BA4D9EAB0C8E16CD1BC9F224020227AB601DDF4C7A82079608R6LFK" TargetMode="External"/><Relationship Id="rId27" Type="http://schemas.openxmlformats.org/officeDocument/2006/relationships/hyperlink" Target="consultantplus://offline/ref=1BE0C2B65BE492D1D223328A6625EDBAD3C6014D5B06DBE8F30A97E3ABFCF4BA4D9EAB0C8E16CA13C8F224020227AB601DDF4C7A82079608R6LFK" TargetMode="External"/><Relationship Id="rId30" Type="http://schemas.openxmlformats.org/officeDocument/2006/relationships/hyperlink" Target="consultantplus://offline/ref=1BE0C2B65BE492D1D223328A6625EDBAD4C1024C5B00DBE8F30A97E3ABFCF4BA4D9EAB0C8E16C313CAF224020227AB601DDF4C7A82079608R6LFK" TargetMode="External"/><Relationship Id="rId35" Type="http://schemas.openxmlformats.org/officeDocument/2006/relationships/hyperlink" Target="consultantplus://offline/ref=1BE0C2B65BE492D1D223328A6625EDBAD4C1024C5B00DBE8F30A97E3ABFCF4BA4D9EAB0C8E16C316C9F224020227AB601DDF4C7A82079608R6LFK" TargetMode="External"/><Relationship Id="rId43" Type="http://schemas.openxmlformats.org/officeDocument/2006/relationships/image" Target="media/image1.wmf"/><Relationship Id="rId48" Type="http://schemas.openxmlformats.org/officeDocument/2006/relationships/image" Target="media/image4.wmf"/><Relationship Id="rId8" Type="http://schemas.openxmlformats.org/officeDocument/2006/relationships/hyperlink" Target="consultantplus://offline/ref=1BE0C2B65BE492D1D223328A6625EDBAD4C1024C5B00DBE8F30A97E3ABFCF4BA4D9EAB08871D9E4388AC7D51426CA76007C34D7AR9LDK" TargetMode="External"/><Relationship Id="rId51" Type="http://schemas.openxmlformats.org/officeDocument/2006/relationships/hyperlink" Target="consultantplus://offline/ref=1BE0C2B65BE492D1D223328A6625EDBAD4C1024C5B00DBE8F30A97E3ABFCF4BA4D9EAB0A8F12C1469DBD255E4476B8631BDF4F789ER0L4K" TargetMode="External"/><Relationship Id="rId3" Type="http://schemas.openxmlformats.org/officeDocument/2006/relationships/webSettings" Target="webSettings.xml"/><Relationship Id="rId12" Type="http://schemas.openxmlformats.org/officeDocument/2006/relationships/hyperlink" Target="consultantplus://offline/ref=1BE0C2B65BE492D1D223328A6625EDBAD4CE06485C05DBE8F30A97E3ABFCF4BA4D9EAB0C8E16CB11C9F224020227AB601DDF4C7A82079608R6LFK" TargetMode="External"/><Relationship Id="rId17" Type="http://schemas.openxmlformats.org/officeDocument/2006/relationships/hyperlink" Target="consultantplus://offline/ref=1BE0C2B65BE492D1D223328A6625EDBAD4C1024C5B00DBE8F30A97E3ABFCF4BA4D9EAB0C8E16C315C4F224020227AB601DDF4C7A82079608R6LFK" TargetMode="External"/><Relationship Id="rId25" Type="http://schemas.openxmlformats.org/officeDocument/2006/relationships/hyperlink" Target="consultantplus://offline/ref=1BE0C2B65BE492D1D223328A6625EDBAD0C4014A5E0D86E2FB539BE1ACF3ABAD4AD7A70D8E16C212C7AD2117137FA46607C04F669E0594R0LBK" TargetMode="External"/><Relationship Id="rId33" Type="http://schemas.openxmlformats.org/officeDocument/2006/relationships/hyperlink" Target="consultantplus://offline/ref=1BE0C2B65BE492D1D223328A6625EDBAD4C1024C5B00DBE8F30A97E3ABFCF4BA4D9EAB0C8E16C314CAF224020227AB601DDF4C7A82079608R6LFK" TargetMode="External"/><Relationship Id="rId38" Type="http://schemas.openxmlformats.org/officeDocument/2006/relationships/hyperlink" Target="consultantplus://offline/ref=1BE0C2B65BE492D1D223328A6625EDBAD4CE06485C05DBE8F30A97E3ABFCF4BA4D9EAB0C8E16CB17CFF224020227AB601DDF4C7A82079608R6LFK" TargetMode="External"/><Relationship Id="rId46" Type="http://schemas.openxmlformats.org/officeDocument/2006/relationships/image" Target="media/image3.wmf"/><Relationship Id="rId20" Type="http://schemas.openxmlformats.org/officeDocument/2006/relationships/hyperlink" Target="consultantplus://offline/ref=1BE0C2B65BE492D1D223328A6625EDBAD4C1024C5B00DBE8F30A97E3ABFCF4BA4D9EAB0C8E16CC17C8F224020227AB601DDF4C7A82079608R6LFK" TargetMode="External"/><Relationship Id="rId41" Type="http://schemas.openxmlformats.org/officeDocument/2006/relationships/hyperlink" Target="consultantplus://offline/ref=1BE0C2B65BE492D1D223328A6625EDBAD6C5054D5A05DBE8F30A97E3ABFCF4BA4D9EAB0C8E16CA10CCF224020227AB601DDF4C7A82079608R6LFK" TargetMode="External"/><Relationship Id="rId1" Type="http://schemas.openxmlformats.org/officeDocument/2006/relationships/styles" Target="styles.xml"/><Relationship Id="rId6" Type="http://schemas.openxmlformats.org/officeDocument/2006/relationships/hyperlink" Target="consultantplus://offline/ref=1BE0C2B65BE492D1D223328A6625EDBAD4CE064E5506DBE8F30A97E3ABFCF4BA5F9EF3008C12D413CEE7725344R7L3K" TargetMode="External"/><Relationship Id="rId15" Type="http://schemas.openxmlformats.org/officeDocument/2006/relationships/hyperlink" Target="consultantplus://offline/ref=1BE0C2B65BE492D1D223328A6625EDBAD4C307495F07DBE8F30A97E3ABFCF4BA4D9EAB0C8E16CA13CEF224020227AB601DDF4C7A82079608R6LFK" TargetMode="External"/><Relationship Id="rId23" Type="http://schemas.openxmlformats.org/officeDocument/2006/relationships/hyperlink" Target="consultantplus://offline/ref=1BE0C2B65BE492D1D223328A6625EDBAD4C1024C5B00DBE8F30A97E3ABFCF4BA4D9EAB0C8E17CF13CCF224020227AB601DDF4C7A82079608R6LFK" TargetMode="External"/><Relationship Id="rId28" Type="http://schemas.openxmlformats.org/officeDocument/2006/relationships/hyperlink" Target="consultantplus://offline/ref=1BE0C2B65BE492D1D223328A6625EDBAD4C1024C5B00DBE8F30A97E3ABFCF4BA4D9EAB0B8710C1469DBD255E4476B8631BDF4F789ER0L4K" TargetMode="External"/><Relationship Id="rId36" Type="http://schemas.openxmlformats.org/officeDocument/2006/relationships/hyperlink" Target="consultantplus://offline/ref=1BE0C2B65BE492D1D223328A6625EDBAD4C1024C5B00DBE8F30A97E3ABFCF4BA4D9EAB0C8E16C316CDF224020227AB601DDF4C7A82079608R6LFK" TargetMode="External"/><Relationship Id="rId4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10021</Words>
  <Characters>57124</Characters>
  <Application>Microsoft Office Word</Application>
  <DocSecurity>0</DocSecurity>
  <Lines>476</Lines>
  <Paragraphs>134</Paragraphs>
  <ScaleCrop>false</ScaleCrop>
  <Company/>
  <LinksUpToDate>false</LinksUpToDate>
  <CharactersWithSpaces>67011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1</cp:revision>
  <dcterms:created xsi:type="dcterms:W3CDTF">2021-12-24T10:11:00Z</dcterms:created>
  <dcterms:modified xsi:type="dcterms:W3CDTF">2021-12-24T10:20:00Z</dcterms:modified>
</cp:coreProperties>
</file>