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proofErr w:type="gramStart"/>
            <w:r w:rsidRPr="00266DD6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2419E3" w:rsidP="00DB110B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274F93">
              <w:rPr>
                <w:sz w:val="22"/>
                <w:szCs w:val="22"/>
                <w:u w:val="single"/>
              </w:rPr>
              <w:t>1</w:t>
            </w:r>
            <w:r w:rsidR="00DB110B">
              <w:rPr>
                <w:sz w:val="22"/>
                <w:szCs w:val="22"/>
                <w:u w:val="single"/>
              </w:rPr>
              <w:t>2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EF1DD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EF1DD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C01C80" w:rsidP="00274F93">
            <w:pPr>
              <w:snapToGrid w:val="0"/>
              <w:jc w:val="center"/>
            </w:pPr>
            <w:r>
              <w:rPr>
                <w:sz w:val="22"/>
                <w:szCs w:val="22"/>
              </w:rPr>
              <w:t>10-3</w:t>
            </w:r>
            <w:r w:rsidR="00DB110B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9B377B" w:rsidRPr="00266DD6" w:rsidRDefault="009B377B" w:rsidP="00244C22">
      <w:pPr>
        <w:jc w:val="center"/>
        <w:rPr>
          <w:b/>
          <w:bCs/>
          <w:sz w:val="16"/>
          <w:szCs w:val="16"/>
        </w:rPr>
      </w:pPr>
    </w:p>
    <w:p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</w:t>
            </w:r>
            <w:proofErr w:type="spellStart"/>
            <w:r w:rsidRPr="00266DD6">
              <w:t>н</w:t>
            </w:r>
            <w:proofErr w:type="spellEnd"/>
          </w:p>
        </w:tc>
      </w:tr>
    </w:tbl>
    <w:p w:rsidR="00266DD6" w:rsidRDefault="00266DD6" w:rsidP="00E61930"/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>Республика Башкортостан, г</w:t>
      </w:r>
      <w:proofErr w:type="gramStart"/>
      <w:r w:rsidR="00E61930" w:rsidRPr="00266DD6">
        <w:t>.С</w:t>
      </w:r>
      <w:proofErr w:type="gramEnd"/>
      <w:r w:rsidR="00E61930" w:rsidRPr="00266DD6">
        <w:t xml:space="preserve">терлитамак, </w:t>
      </w:r>
      <w:proofErr w:type="spellStart"/>
      <w:r w:rsidR="00AA522D">
        <w:t>ул.</w:t>
      </w:r>
      <w:r w:rsidR="00C01C80">
        <w:t>Худайбердина</w:t>
      </w:r>
      <w:proofErr w:type="spellEnd"/>
      <w:r w:rsidR="00E61930" w:rsidRPr="00266DD6">
        <w:t>, д.</w:t>
      </w:r>
      <w:r w:rsidR="00C01C80">
        <w:t>70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E61930" w:rsidRPr="00266DD6">
        <w:t xml:space="preserve">Распоряжения № </w:t>
      </w:r>
      <w:r w:rsidR="00274F93">
        <w:t>4</w:t>
      </w:r>
      <w:r w:rsidR="00C01C80">
        <w:t>6</w:t>
      </w:r>
      <w:r w:rsidR="00E61930" w:rsidRPr="00266DD6">
        <w:t xml:space="preserve">-р от </w:t>
      </w:r>
      <w:r w:rsidR="00274F93">
        <w:t>01.02</w:t>
      </w:r>
      <w:r w:rsidR="00E61930" w:rsidRPr="00266DD6">
        <w:t>.201</w:t>
      </w:r>
      <w:r w:rsidR="00EF1DD7">
        <w:t>9</w:t>
      </w:r>
      <w:r w:rsidR="00E61930" w:rsidRPr="00266DD6">
        <w:t xml:space="preserve">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6A2AC0" w:rsidP="00E61930">
      <w:pPr>
        <w:tabs>
          <w:tab w:val="center" w:pos="4678"/>
          <w:tab w:val="right" w:pos="10206"/>
        </w:tabs>
        <w:jc w:val="center"/>
      </w:pPr>
      <w:r w:rsidRPr="00266DD6">
        <w:t xml:space="preserve">была проведена  </w:t>
      </w:r>
      <w:r w:rsidR="00E61930" w:rsidRPr="00266DD6">
        <w:t>внеплановая, выездная</w:t>
      </w:r>
      <w:r w:rsidRPr="00266DD6">
        <w:tab/>
      </w:r>
      <w:r w:rsidRPr="00266DD6">
        <w:tab/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DB110B" w:rsidRPr="00DB110B" w:rsidRDefault="00EF1DD7" w:rsidP="00DB110B">
      <w:pPr>
        <w:jc w:val="both"/>
        <w:rPr>
          <w:rStyle w:val="a5"/>
          <w:b w:val="0"/>
          <w:color w:val="000000"/>
          <w:u w:val="single"/>
        </w:rPr>
      </w:pPr>
      <w:proofErr w:type="gramStart"/>
      <w:r w:rsidRPr="00EF1DD7">
        <w:rPr>
          <w:rStyle w:val="a5"/>
          <w:b w:val="0"/>
          <w:color w:val="000000"/>
        </w:rPr>
        <w:t xml:space="preserve">отношении </w:t>
      </w:r>
      <w:r w:rsidR="00DB110B" w:rsidRPr="00DB110B">
        <w:rPr>
          <w:rStyle w:val="a5"/>
          <w:b w:val="0"/>
          <w:color w:val="000000"/>
          <w:u w:val="single"/>
        </w:rPr>
        <w:t xml:space="preserve">Общества с ограниченной ответственностью «Управляющая компания «Трест Жилищного Хозяйства» (ООО «Управляющая Компания «ТЖХ», ОГРН – 1080268001208, ИНН – </w:t>
      </w:r>
      <w:r w:rsidR="00DB110B" w:rsidRPr="00DB110B">
        <w:rPr>
          <w:rStyle w:val="a5"/>
          <w:b w:val="0"/>
          <w:color w:val="000000"/>
        </w:rPr>
        <w:t>0268047852),</w:t>
      </w:r>
      <w:r w:rsidR="00DB110B">
        <w:rPr>
          <w:rStyle w:val="a5"/>
          <w:b w:val="0"/>
          <w:color w:val="000000"/>
          <w:u w:val="single"/>
        </w:rPr>
        <w:t xml:space="preserve"> </w:t>
      </w:r>
      <w:r w:rsidR="00DB110B" w:rsidRPr="00DB110B">
        <w:rPr>
          <w:rStyle w:val="a5"/>
          <w:b w:val="0"/>
          <w:color w:val="000000"/>
        </w:rPr>
        <w:t>453126, Республика Башкортостан, г. Стерлитамак, ул. С.Ванцетти, д.35А</w:t>
      </w:r>
      <w:proofErr w:type="gramEnd"/>
    </w:p>
    <w:p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proofErr w:type="gramStart"/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  <w:proofErr w:type="gramEnd"/>
    </w:p>
    <w:p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6A2AC0" w:rsidRPr="00266DD6" w:rsidTr="006A2AC0">
        <w:tc>
          <w:tcPr>
            <w:tcW w:w="18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274F93" w:rsidP="00DB110B">
            <w:pPr>
              <w:autoSpaceDE w:val="0"/>
              <w:autoSpaceDN w:val="0"/>
              <w:jc w:val="center"/>
            </w:pPr>
            <w:r>
              <w:t>1</w:t>
            </w:r>
            <w:r w:rsidR="00DB110B">
              <w:t>2</w:t>
            </w:r>
          </w:p>
        </w:tc>
        <w:tc>
          <w:tcPr>
            <w:tcW w:w="255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F1DD7" w:rsidP="00E61930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DB110B" w:rsidP="00274F93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C01C80" w:rsidP="00E61930">
            <w:pPr>
              <w:autoSpaceDE w:val="0"/>
              <w:autoSpaceDN w:val="0"/>
              <w:jc w:val="center"/>
            </w:pPr>
            <w:r>
              <w:t>3</w:t>
            </w:r>
            <w:r w:rsidR="00274F93">
              <w:t>0</w:t>
            </w:r>
          </w:p>
        </w:tc>
        <w:tc>
          <w:tcPr>
            <w:tcW w:w="964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274F93">
            <w:pPr>
              <w:autoSpaceDE w:val="0"/>
              <w:autoSpaceDN w:val="0"/>
              <w:jc w:val="center"/>
            </w:pPr>
            <w:r w:rsidRPr="00266DD6">
              <w:t>1</w:t>
            </w:r>
            <w:r w:rsidR="00DB110B">
              <w:t>0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C01C80" w:rsidP="00E61930">
            <w:pPr>
              <w:autoSpaceDE w:val="0"/>
              <w:autoSpaceDN w:val="0"/>
              <w:jc w:val="center"/>
            </w:pPr>
            <w:r>
              <w:t>3</w:t>
            </w:r>
            <w:r w:rsidR="00274F93">
              <w:t>0</w:t>
            </w:r>
          </w:p>
        </w:tc>
        <w:tc>
          <w:tcPr>
            <w:tcW w:w="280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6A2AC0" w:rsidRPr="00266DD6" w:rsidRDefault="006A2AC0" w:rsidP="00E61930">
      <w:pPr>
        <w:rPr>
          <w:sz w:val="2"/>
          <w:szCs w:val="2"/>
        </w:rPr>
      </w:pPr>
    </w:p>
    <w:p w:rsidR="006A2AC0" w:rsidRPr="00266DD6" w:rsidRDefault="006A2AC0" w:rsidP="00E61930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 xml:space="preserve">Общая продолжительность проверки:  </w:t>
      </w:r>
      <w:r w:rsidR="008D2012" w:rsidRPr="00266DD6">
        <w:rPr>
          <w:sz w:val="22"/>
          <w:szCs w:val="22"/>
        </w:rPr>
        <w:t>1 день /  1 час 00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</w:t>
      </w:r>
      <w:proofErr w:type="spellStart"/>
      <w:r w:rsidRPr="00266DD6">
        <w:t>ы</w:t>
      </w:r>
      <w:proofErr w:type="spellEnd"/>
      <w:r w:rsidRPr="00266DD6">
        <w:t>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74F93">
        <w:rPr>
          <w:u w:val="single"/>
        </w:rPr>
        <w:t>01.02</w:t>
      </w:r>
      <w:r w:rsidRPr="00266DD6">
        <w:rPr>
          <w:u w:val="single"/>
        </w:rPr>
        <w:t>.2019 г. заказным письмом с уведомлением через Стерлитамак-</w:t>
      </w:r>
      <w:r w:rsidRPr="00266DD6">
        <w:t xml:space="preserve">печать, получено </w:t>
      </w:r>
      <w:r w:rsidR="00EB5247">
        <w:t>---------------------</w:t>
      </w:r>
      <w:r w:rsidR="00274F93">
        <w:t xml:space="preserve"> 0</w:t>
      </w:r>
      <w:r w:rsidR="00DB110B">
        <w:t>5</w:t>
      </w:r>
      <w:r w:rsidR="00274F93">
        <w:t>.02</w:t>
      </w:r>
      <w:r w:rsidRPr="00266DD6">
        <w:t>.2019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Default="008D2012" w:rsidP="00E61930"/>
    <w:p w:rsidR="006A2AC0" w:rsidRPr="00780945" w:rsidRDefault="006A2AC0" w:rsidP="00E61930">
      <w:r>
        <w:t>При прове</w:t>
      </w:r>
      <w:r w:rsidR="00FA0276">
        <w:t xml:space="preserve">дении проверки присутствовали: </w:t>
      </w:r>
      <w:r w:rsidR="005B0375" w:rsidRPr="005B0375">
        <w:t xml:space="preserve">Представитель </w:t>
      </w:r>
      <w:r w:rsidR="00DB110B" w:rsidRPr="00DB110B">
        <w:rPr>
          <w:rStyle w:val="a5"/>
          <w:b w:val="0"/>
          <w:color w:val="000000"/>
          <w:u w:val="single"/>
        </w:rPr>
        <w:t>ООО «Управляющая Компания «ТЖХ»</w:t>
      </w:r>
      <w:r w:rsidR="00DB110B">
        <w:rPr>
          <w:rStyle w:val="a5"/>
          <w:b w:val="0"/>
          <w:color w:val="000000"/>
          <w:u w:val="single"/>
        </w:rPr>
        <w:t xml:space="preserve"> </w:t>
      </w:r>
      <w:r w:rsidR="00EB5247">
        <w:rPr>
          <w:rStyle w:val="a5"/>
          <w:b w:val="0"/>
        </w:rPr>
        <w:t>-----------------</w:t>
      </w:r>
      <w:r w:rsidR="00A76B5F" w:rsidRPr="00780945">
        <w:rPr>
          <w:rStyle w:val="a5"/>
          <w:b w:val="0"/>
        </w:rPr>
        <w:t xml:space="preserve"> </w:t>
      </w:r>
      <w:r w:rsidR="005B0375" w:rsidRPr="00780945">
        <w:t xml:space="preserve">по доверенности </w:t>
      </w:r>
      <w:r w:rsidR="00780945" w:rsidRPr="00780945">
        <w:t>№ 36</w:t>
      </w:r>
      <w:r w:rsidR="00A76B5F" w:rsidRPr="00780945">
        <w:t xml:space="preserve"> </w:t>
      </w:r>
      <w:r w:rsidR="005B0375" w:rsidRPr="00780945">
        <w:t xml:space="preserve">от </w:t>
      </w:r>
      <w:r w:rsidR="00780945" w:rsidRPr="00780945">
        <w:t>10.01</w:t>
      </w:r>
      <w:r w:rsidR="005B0375" w:rsidRPr="00780945">
        <w:t>.2019 г.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80945">
        <w:rPr>
          <w:sz w:val="20"/>
          <w:szCs w:val="20"/>
        </w:rPr>
        <w:t>(фамилия, имя, отчество (последнее – при наличии), должность</w:t>
      </w:r>
      <w:r w:rsidRPr="008D2012">
        <w:rPr>
          <w:sz w:val="20"/>
          <w:szCs w:val="20"/>
        </w:rPr>
        <w:t xml:space="preserve">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Pr="00266DD6" w:rsidRDefault="008D2012" w:rsidP="008D2012">
      <w:pPr>
        <w:ind w:firstLine="567"/>
        <w:jc w:val="both"/>
      </w:pPr>
      <w:r w:rsidRPr="00266DD6">
        <w:lastRenderedPageBreak/>
        <w:t xml:space="preserve">На основании распоряжения № </w:t>
      </w:r>
      <w:r w:rsidR="00274F93">
        <w:t>4</w:t>
      </w:r>
      <w:r w:rsidR="00C01C80">
        <w:t>6</w:t>
      </w:r>
      <w:r w:rsidRPr="00266DD6">
        <w:t xml:space="preserve">-р от </w:t>
      </w:r>
      <w:r w:rsidR="00274F93">
        <w:t>01.02</w:t>
      </w:r>
      <w:r w:rsidR="00266DD6" w:rsidRPr="00266DD6">
        <w:t>.201</w:t>
      </w:r>
      <w:r w:rsidR="00B24F85">
        <w:t>9</w:t>
      </w:r>
      <w:r w:rsidRPr="00266DD6">
        <w:t xml:space="preserve"> г. органа муниципального контроля администрации </w:t>
      </w:r>
      <w:r w:rsidR="00266DD6" w:rsidRPr="00266DD6">
        <w:t>городского округа</w:t>
      </w:r>
      <w:r w:rsidRPr="00266DD6">
        <w:t xml:space="preserve"> г</w:t>
      </w:r>
      <w:proofErr w:type="gramStart"/>
      <w:r w:rsidRPr="00266DD6">
        <w:t>.С</w:t>
      </w:r>
      <w:proofErr w:type="gramEnd"/>
      <w:r w:rsidRPr="00266DD6">
        <w:t>терлитамак Р</w:t>
      </w:r>
      <w:r w:rsidR="00266DD6" w:rsidRPr="00266DD6">
        <w:t>еспублики Башкортостан</w:t>
      </w:r>
      <w:r w:rsidRPr="00266DD6">
        <w:t xml:space="preserve"> </w:t>
      </w:r>
      <w:r w:rsidR="00274F93">
        <w:t>1</w:t>
      </w:r>
      <w:r w:rsidR="00DB110B">
        <w:t>2</w:t>
      </w:r>
      <w:r w:rsidR="00B24F85">
        <w:t>.02</w:t>
      </w:r>
      <w:r w:rsidRPr="00266DD6">
        <w:t>.</w:t>
      </w:r>
      <w:r w:rsidR="00266DD6" w:rsidRPr="00266DD6">
        <w:t>2019</w:t>
      </w:r>
      <w:r w:rsidRPr="00266DD6">
        <w:t xml:space="preserve"> г. в отношении </w:t>
      </w:r>
      <w:r w:rsidR="00DB110B" w:rsidRPr="00DB110B">
        <w:rPr>
          <w:rStyle w:val="a5"/>
          <w:b w:val="0"/>
          <w:color w:val="000000"/>
        </w:rPr>
        <w:t>ООО «Управляющая Компания «ТЖХ»</w:t>
      </w:r>
      <w:r w:rsidRPr="00DB110B">
        <w:t xml:space="preserve"> </w:t>
      </w:r>
      <w:r w:rsidRPr="00266DD6">
        <w:t>проведена внеплановая, выездная проверка.</w:t>
      </w:r>
    </w:p>
    <w:p w:rsidR="005B0375" w:rsidRPr="00780945" w:rsidRDefault="008D2012" w:rsidP="005B0375">
      <w:pPr>
        <w:ind w:firstLine="709"/>
        <w:jc w:val="both"/>
      </w:pPr>
      <w:r w:rsidRPr="003E2A57">
        <w:t xml:space="preserve">Согласно п.13 распоряжения </w:t>
      </w:r>
      <w:r w:rsidR="00274F93" w:rsidRPr="00266DD6">
        <w:t xml:space="preserve">№ </w:t>
      </w:r>
      <w:r w:rsidR="00DB110B">
        <w:t>4</w:t>
      </w:r>
      <w:r w:rsidR="00C01C80">
        <w:t>6</w:t>
      </w:r>
      <w:r w:rsidR="00274F93" w:rsidRPr="00266DD6">
        <w:t xml:space="preserve">-р от </w:t>
      </w:r>
      <w:r w:rsidR="00274F93">
        <w:t>01.02</w:t>
      </w:r>
      <w:r w:rsidR="00274F93" w:rsidRPr="00266DD6">
        <w:t>.201</w:t>
      </w:r>
      <w:r w:rsidR="00274F93">
        <w:t>9 г.</w:t>
      </w:r>
      <w:r w:rsidR="00FA0276" w:rsidRPr="00266DD6">
        <w:t xml:space="preserve"> </w:t>
      </w:r>
      <w:r w:rsidR="00DB110B" w:rsidRPr="00DB110B">
        <w:rPr>
          <w:rStyle w:val="a5"/>
          <w:b w:val="0"/>
          <w:color w:val="000000"/>
        </w:rPr>
        <w:t xml:space="preserve">ООО «Управляющая Компания «ТЖХ» </w:t>
      </w:r>
      <w:r w:rsidRPr="00DB110B">
        <w:t xml:space="preserve">представлены следующие документы: </w:t>
      </w:r>
      <w:r w:rsidR="00A76B5F" w:rsidRPr="00780945">
        <w:t>карта партнера,</w:t>
      </w:r>
      <w:r w:rsidR="00FA0276" w:rsidRPr="00780945">
        <w:t xml:space="preserve"> копия приказа о назначении руководителя, копия протокола собственников помещений многоквартирного дома о выборе способа управления домом, копии актов выполненных работ (по очистке кровли </w:t>
      </w:r>
      <w:r w:rsidR="00780945" w:rsidRPr="00780945">
        <w:t>ноябрь 2018 г., январь</w:t>
      </w:r>
      <w:r w:rsidR="00FA0276" w:rsidRPr="00780945">
        <w:t xml:space="preserve"> 201</w:t>
      </w:r>
      <w:r w:rsidR="00780945" w:rsidRPr="00780945">
        <w:t>9</w:t>
      </w:r>
      <w:r w:rsidR="00FA0276" w:rsidRPr="00780945">
        <w:t xml:space="preserve"> г</w:t>
      </w:r>
      <w:r w:rsidR="00A76B5F" w:rsidRPr="00780945">
        <w:t>.</w:t>
      </w:r>
      <w:r w:rsidR="00FA0276" w:rsidRPr="00780945">
        <w:t>)</w:t>
      </w:r>
    </w:p>
    <w:p w:rsidR="008D2012" w:rsidRPr="006621E0" w:rsidRDefault="008D2012" w:rsidP="005B0375">
      <w:pPr>
        <w:ind w:firstLine="709"/>
        <w:jc w:val="both"/>
        <w:rPr>
          <w:sz w:val="16"/>
          <w:szCs w:val="16"/>
        </w:rPr>
      </w:pPr>
    </w:p>
    <w:p w:rsidR="006A2AC0" w:rsidRDefault="006A2AC0" w:rsidP="00E61930">
      <w:pPr>
        <w:ind w:firstLine="567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B24F85" w:rsidRDefault="00B24F85" w:rsidP="00B24F85">
      <w:pPr>
        <w:jc w:val="both"/>
      </w:pPr>
      <w:r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B24F85" w:rsidRPr="00A76B5F" w:rsidRDefault="00B24F85" w:rsidP="00B24F85">
      <w:pPr>
        <w:ind w:firstLine="567"/>
        <w:jc w:val="both"/>
        <w:rPr>
          <w:u w:val="single"/>
        </w:rPr>
      </w:pPr>
      <w:r w:rsidRPr="00A76B5F">
        <w:rPr>
          <w:u w:val="single"/>
        </w:rPr>
        <w:t xml:space="preserve">Непосредственным обнаружением </w:t>
      </w:r>
      <w:r w:rsidR="00274F93">
        <w:rPr>
          <w:u w:val="single"/>
        </w:rPr>
        <w:t>1</w:t>
      </w:r>
      <w:r w:rsidR="00DB110B">
        <w:rPr>
          <w:u w:val="single"/>
        </w:rPr>
        <w:t>2</w:t>
      </w:r>
      <w:r w:rsidRPr="00A76B5F">
        <w:rPr>
          <w:u w:val="single"/>
        </w:rPr>
        <w:t>.02.2019 г. по многоквартирному жилому дому, расположенному по адресу Республика Башкортостан, г</w:t>
      </w:r>
      <w:proofErr w:type="gramStart"/>
      <w:r w:rsidRPr="00A76B5F">
        <w:rPr>
          <w:u w:val="single"/>
        </w:rPr>
        <w:t>.С</w:t>
      </w:r>
      <w:proofErr w:type="gramEnd"/>
      <w:r w:rsidRPr="00A76B5F">
        <w:rPr>
          <w:u w:val="single"/>
        </w:rPr>
        <w:t xml:space="preserve">терлитамак, </w:t>
      </w:r>
      <w:proofErr w:type="spellStart"/>
      <w:r w:rsidR="00AA522D" w:rsidRPr="00A76B5F">
        <w:rPr>
          <w:u w:val="single"/>
        </w:rPr>
        <w:t>ул.</w:t>
      </w:r>
      <w:r w:rsidR="00C01C80">
        <w:rPr>
          <w:u w:val="single"/>
        </w:rPr>
        <w:t>Худайбердина</w:t>
      </w:r>
      <w:proofErr w:type="spellEnd"/>
      <w:r w:rsidRPr="00A76B5F">
        <w:rPr>
          <w:u w:val="single"/>
        </w:rPr>
        <w:t>, д.</w:t>
      </w:r>
      <w:r w:rsidR="00C01C80">
        <w:rPr>
          <w:u w:val="single"/>
        </w:rPr>
        <w:t>70</w:t>
      </w:r>
      <w:r w:rsidRPr="00A76B5F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A76B5F">
        <w:rPr>
          <w:u w:val="single"/>
        </w:rPr>
        <w:t>ПиН</w:t>
      </w:r>
      <w:proofErr w:type="spellEnd"/>
      <w:r w:rsidRPr="00A76B5F">
        <w:rPr>
          <w:u w:val="single"/>
        </w:rPr>
        <w:t>), а именно: к</w:t>
      </w:r>
      <w:r w:rsidRPr="00A76B5F">
        <w:t>ровля своевременно очищена от снежных навесов и ледяных образований (</w:t>
      </w:r>
      <w:r w:rsidRPr="00A76B5F">
        <w:rPr>
          <w:sz w:val="22"/>
          <w:szCs w:val="22"/>
        </w:rPr>
        <w:t xml:space="preserve">п.4.6.1.23 </w:t>
      </w:r>
      <w:proofErr w:type="spellStart"/>
      <w:r w:rsidRPr="00A76B5F">
        <w:rPr>
          <w:sz w:val="22"/>
          <w:szCs w:val="22"/>
        </w:rPr>
        <w:t>ПиН</w:t>
      </w:r>
      <w:proofErr w:type="spellEnd"/>
      <w:r w:rsidRPr="00A76B5F">
        <w:rPr>
          <w:sz w:val="22"/>
          <w:szCs w:val="22"/>
          <w:u w:val="single"/>
        </w:rPr>
        <w:t>)</w:t>
      </w:r>
    </w:p>
    <w:p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:rsidR="00266DD6" w:rsidRPr="006621E0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r>
        <w:t xml:space="preserve">Прилагаемые к акту документы:  </w:t>
      </w:r>
      <w:r w:rsidR="008D2012" w:rsidRPr="008F2062">
        <w:t>фотоматериалы на</w:t>
      </w:r>
      <w:r w:rsidR="00266DD6">
        <w:t xml:space="preserve"> </w:t>
      </w:r>
      <w:r w:rsidR="00B24F85">
        <w:t>2</w:t>
      </w:r>
      <w:r w:rsidR="008D2012" w:rsidRPr="008F2062">
        <w:t xml:space="preserve"> листах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/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:rsidTr="006A2AC0">
        <w:trPr>
          <w:jc w:val="right"/>
        </w:trPr>
        <w:tc>
          <w:tcPr>
            <w:tcW w:w="170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A2AC0" w:rsidRDefault="006A2AC0" w:rsidP="006621E0"/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0211"/>
    <w:rsid w:val="002F2F6A"/>
    <w:rsid w:val="00300C35"/>
    <w:rsid w:val="0030188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945"/>
    <w:rsid w:val="00780F27"/>
    <w:rsid w:val="00794EB0"/>
    <w:rsid w:val="007A2B56"/>
    <w:rsid w:val="007A7441"/>
    <w:rsid w:val="007B72C0"/>
    <w:rsid w:val="007F5972"/>
    <w:rsid w:val="007F5F37"/>
    <w:rsid w:val="00801717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B09"/>
    <w:rsid w:val="008B6627"/>
    <w:rsid w:val="008C1118"/>
    <w:rsid w:val="008C1BF1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B3410"/>
    <w:rsid w:val="00BC5DE5"/>
    <w:rsid w:val="00BD3E9D"/>
    <w:rsid w:val="00BE11E8"/>
    <w:rsid w:val="00BE78C8"/>
    <w:rsid w:val="00BF2753"/>
    <w:rsid w:val="00BF5F2B"/>
    <w:rsid w:val="00C01C80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110B"/>
    <w:rsid w:val="00DB2C6B"/>
    <w:rsid w:val="00DF68D6"/>
    <w:rsid w:val="00E039D7"/>
    <w:rsid w:val="00E073BD"/>
    <w:rsid w:val="00E13762"/>
    <w:rsid w:val="00E52622"/>
    <w:rsid w:val="00E61930"/>
    <w:rsid w:val="00E76D46"/>
    <w:rsid w:val="00E87618"/>
    <w:rsid w:val="00E967A5"/>
    <w:rsid w:val="00EA1311"/>
    <w:rsid w:val="00EB3F4E"/>
    <w:rsid w:val="00EB5247"/>
    <w:rsid w:val="00ED3908"/>
    <w:rsid w:val="00EE1F4E"/>
    <w:rsid w:val="00EF1DD7"/>
    <w:rsid w:val="00F052A6"/>
    <w:rsid w:val="00F075B1"/>
    <w:rsid w:val="00F16E82"/>
    <w:rsid w:val="00F3208A"/>
    <w:rsid w:val="00F332C2"/>
    <w:rsid w:val="00F406CD"/>
    <w:rsid w:val="00F7378F"/>
    <w:rsid w:val="00F841F6"/>
    <w:rsid w:val="00FA027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0623F-A5C8-4E90-B6BD-5716FD92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2019-02-04T09:13:00Z</cp:lastPrinted>
  <dcterms:created xsi:type="dcterms:W3CDTF">2019-02-12T08:52:00Z</dcterms:created>
  <dcterms:modified xsi:type="dcterms:W3CDTF">2019-02-12T08:52:00Z</dcterms:modified>
</cp:coreProperties>
</file>