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D8F" w:rsidRDefault="00DC2D8F" w:rsidP="00DC2D8F">
      <w:pPr>
        <w:pStyle w:val="1"/>
      </w:pPr>
      <w:r>
        <w:t>Вниманию предпринимателей!</w:t>
      </w:r>
    </w:p>
    <w:p w:rsidR="00DC2D8F" w:rsidRDefault="00DC2D8F" w:rsidP="00DC2D8F">
      <w:pPr>
        <w:pStyle w:val="a5"/>
        <w:jc w:val="both"/>
      </w:pPr>
      <w:r>
        <w:t xml:space="preserve">В рамках национального проекта «Малое и среднее предпринимательство и поддержка индивидуальной предпринимательской инициативы» предусмотрено достижение к 2024 году целевого показателя по увеличению численности занятых в сфере малого и среднего предпринимательства, включая индивидуальных предпринимателей, до 25 млн человек. </w:t>
      </w:r>
    </w:p>
    <w:p w:rsidR="00DC2D8F" w:rsidRDefault="00DC2D8F" w:rsidP="00DC2D8F">
      <w:pPr>
        <w:pStyle w:val="a5"/>
        <w:jc w:val="both"/>
      </w:pPr>
      <w:r>
        <w:t xml:space="preserve">В соответствии с Федеральным законодательством с 1 января 2020 года в Республике Башкортостан предусмотрена возможность применения специального льготного режима налогообложения «Налога на профессиональный доход» (далее - НПД). </w:t>
      </w:r>
    </w:p>
    <w:p w:rsidR="00DC2D8F" w:rsidRDefault="00DC2D8F" w:rsidP="00DC2D8F">
      <w:pPr>
        <w:pStyle w:val="a5"/>
        <w:jc w:val="both"/>
      </w:pPr>
      <w:r>
        <w:t xml:space="preserve">АО «Корпорация «МСП» разработано правовое решение («правовой кейс») </w:t>
      </w:r>
      <w:hyperlink r:id="rId4" w:history="1">
        <w:r>
          <w:rPr>
            <w:rStyle w:val="a3"/>
          </w:rPr>
          <w:t>«Налог на профессиональный доход»</w:t>
        </w:r>
      </w:hyperlink>
      <w:r>
        <w:t xml:space="preserve">, в котором приведены правовые рекомендации по применению нового налогового режима. </w:t>
      </w:r>
    </w:p>
    <w:p w:rsidR="002461DB" w:rsidRPr="00A04D20" w:rsidRDefault="002461DB" w:rsidP="00A04D2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461DB" w:rsidRPr="00A04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20"/>
    <w:rsid w:val="002461DB"/>
    <w:rsid w:val="00A04D20"/>
    <w:rsid w:val="00D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F7AF"/>
  <w15:chartTrackingRefBased/>
  <w15:docId w15:val="{5343FD81-F9FF-4F36-9F50-09BD97E6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2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D2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4D2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C2D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C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8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rpmsp.ru/upload/iblock/e16/Nalog-na-professionalnyy-dokhod-yanvar-20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Ведспец отдела по связям со СМИ</dc:creator>
  <cp:keywords/>
  <dc:description/>
  <cp:lastModifiedBy>Ведспец отдела по связям со СМИ</cp:lastModifiedBy>
  <cp:revision>1</cp:revision>
  <dcterms:created xsi:type="dcterms:W3CDTF">2020-02-17T07:27:00Z</dcterms:created>
  <dcterms:modified xsi:type="dcterms:W3CDTF">2020-02-17T07:48:00Z</dcterms:modified>
</cp:coreProperties>
</file>