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2207F" w14:textId="77777777" w:rsidR="008B0C72" w:rsidRDefault="008B0C72" w:rsidP="008B0C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b/>
          <w:sz w:val="28"/>
          <w:szCs w:val="28"/>
        </w:rPr>
        <w:t>Войди в перечень социальных предприятий России!</w:t>
      </w:r>
    </w:p>
    <w:p w14:paraId="7F858951" w14:textId="77777777" w:rsidR="008B0C72" w:rsidRPr="008B0C72" w:rsidRDefault="008B0C72" w:rsidP="008B0C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F1D8E5" w14:textId="77777777" w:rsidR="008B0C72" w:rsidRPr="008B0C72" w:rsidRDefault="008B0C72" w:rsidP="008B0C72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26 июля 2019 г. в Федеральный закон от 24 июля 2007 года №209-ФЗ «О развитии малого и среднего предпринимательства в Российской Федерации» были внесены дополнения в части закрепления понятий </w:t>
      </w:r>
      <w:r w:rsidRPr="00D45138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P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социальное предпринимательство</w:t>
      </w:r>
      <w:r w:rsidRPr="00D45138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45138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P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социальное предприятие</w:t>
      </w:r>
      <w:r w:rsidRPr="00D45138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1A9565" w14:textId="77777777" w:rsidR="00D45138" w:rsidRDefault="008B0C72" w:rsidP="008B0C7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С 2020 году в России</w:t>
      </w:r>
      <w:r w:rsidR="00D45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5138">
        <w:rPr>
          <w:rFonts w:ascii="Times New Roman" w:eastAsia="Times New Roman" w:hAnsi="Times New Roman" w:cs="Times New Roman"/>
          <w:bCs/>
          <w:sz w:val="28"/>
          <w:szCs w:val="28"/>
        </w:rPr>
        <w:t>формируется</w:t>
      </w:r>
      <w:r w:rsidRPr="008B0C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Перечень субъектов малого и среднего предпринимательства, имеющих статус социального предприятия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BE2131E" w14:textId="77777777" w:rsidR="008B0C72" w:rsidRPr="008B0C72" w:rsidRDefault="008B0C72" w:rsidP="008B0C7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Башкортостан работу по признанию субъектов малого и среднего предпринимательства социальными предприятиями и по формированию соответствующего перечня проводит Государственный </w:t>
      </w:r>
      <w:bookmarkStart w:id="0" w:name="_GoBack"/>
      <w:bookmarkEnd w:id="0"/>
      <w:r w:rsidRPr="008B0C72">
        <w:rPr>
          <w:rFonts w:ascii="Times New Roman" w:eastAsia="Times New Roman" w:hAnsi="Times New Roman" w:cs="Times New Roman"/>
          <w:sz w:val="28"/>
          <w:szCs w:val="28"/>
        </w:rPr>
        <w:t>комитет Республики Башкортостан по предпринимательству.</w:t>
      </w:r>
    </w:p>
    <w:p w14:paraId="1B042E0F" w14:textId="77777777" w:rsidR="008B0C72" w:rsidRPr="008B0C72" w:rsidRDefault="008B0C72" w:rsidP="008B0C7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Комплект документов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, необходимый для подачи, </w:t>
      </w:r>
      <w:r w:rsidRPr="00D45138">
        <w:rPr>
          <w:rFonts w:ascii="Times New Roman" w:eastAsia="Times New Roman" w:hAnsi="Times New Roman" w:cs="Times New Roman"/>
          <w:b/>
          <w:i/>
          <w:sz w:val="28"/>
          <w:szCs w:val="28"/>
        </w:rPr>
        <w:t>и методические материалы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1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>по их заполнению, </w:t>
      </w:r>
      <w:r w:rsidRPr="00557C0B">
        <w:rPr>
          <w:rFonts w:ascii="Times New Roman" w:eastAsia="Times New Roman" w:hAnsi="Times New Roman" w:cs="Times New Roman"/>
          <w:sz w:val="28"/>
          <w:szCs w:val="28"/>
        </w:rPr>
        <w:t>здесь</w:t>
      </w:r>
      <w:hyperlink r:id="rId4" w:tgtFrame="_blank" w:tooltip="https://cloud.mail.ru/public/4ALK/mUcVfrWtP" w:history="1">
        <w:r w:rsidRPr="00557C0B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</w:p>
    <w:p w14:paraId="0A67A5DB" w14:textId="77777777" w:rsidR="008B0C72" w:rsidRPr="00D45138" w:rsidRDefault="008B0C72" w:rsidP="008B0C72">
      <w:pPr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Срок приема документов:</w:t>
      </w:r>
    </w:p>
    <w:p w14:paraId="45528312" w14:textId="77777777" w:rsidR="008B0C72" w:rsidRPr="008B0C72" w:rsidRDefault="008B0C72" w:rsidP="008B0C7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- до 01 марта 2020 года (о признании социальным предприятием с 01 апреля 2020 года)</w:t>
      </w:r>
    </w:p>
    <w:p w14:paraId="097B3271" w14:textId="77777777" w:rsidR="008B0C72" w:rsidRPr="008B0C72" w:rsidRDefault="008B0C72" w:rsidP="008B0C7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- до 01 мая 2020 года (о признании социальным предприятием с 01 июля 2020 года)</w:t>
      </w:r>
    </w:p>
    <w:p w14:paraId="564AD7EA" w14:textId="77777777" w:rsidR="008B0C72" w:rsidRPr="008B0C72" w:rsidRDefault="008B0C72" w:rsidP="008B0C72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Подать документы </w:t>
      </w:r>
      <w:proofErr w:type="gramStart"/>
      <w:r w:rsidRP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можно</w:t>
      </w:r>
      <w:r w:rsidR="00D45138" w:rsidRP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45138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D45138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Администрацию городского округа город Стерлитамак Республики Башкортостан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D45138">
        <w:rPr>
          <w:rFonts w:ascii="Times New Roman" w:eastAsia="Times New Roman" w:hAnsi="Times New Roman" w:cs="Times New Roman"/>
          <w:sz w:val="28"/>
          <w:szCs w:val="28"/>
        </w:rPr>
        <w:t xml:space="preserve">г.Стерлитамак, </w:t>
      </w:r>
      <w:r>
        <w:rPr>
          <w:rFonts w:ascii="Times New Roman" w:eastAsia="Times New Roman" w:hAnsi="Times New Roman" w:cs="Times New Roman"/>
          <w:sz w:val="28"/>
          <w:szCs w:val="28"/>
        </w:rPr>
        <w:t>проспект Октября, 32, кабинет № 111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4A150F" w14:textId="77777777" w:rsidR="00CC1046" w:rsidRDefault="008B0C72" w:rsidP="00D45138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Получить консультацию и дополнительную информацию</w:t>
      </w:r>
      <w:r w:rsidR="00D451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16AD41" w14:textId="77777777" w:rsidR="008B0C72" w:rsidRPr="008B0C72" w:rsidRDefault="00CC1046" w:rsidP="00D45138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5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138" w:rsidRPr="00D4513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8B0C72" w:rsidRPr="00D451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5138" w:rsidRPr="00D4513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B0C72" w:rsidRPr="00D45138"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  <w:r w:rsidR="00D45138" w:rsidRPr="00D4513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 город Стерлитамак Республики Башкортостан</w:t>
      </w:r>
      <w:r w:rsidR="008B0C72" w:rsidRPr="008B0C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B0C72" w:rsidRPr="00D45138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8B0C72" w:rsidRPr="008B0C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B0C72" w:rsidRPr="008B0C72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D45138">
        <w:rPr>
          <w:rFonts w:ascii="Times New Roman" w:eastAsia="Times New Roman" w:hAnsi="Times New Roman" w:cs="Times New Roman"/>
          <w:sz w:val="28"/>
          <w:szCs w:val="28"/>
        </w:rPr>
        <w:t>ам (3473)24-14-40, 24-22-75</w:t>
      </w:r>
      <w:r w:rsidR="008B0C72" w:rsidRPr="008B0C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01510E" w14:textId="77777777" w:rsidR="008B0C72" w:rsidRPr="008B0C72" w:rsidRDefault="00CC1046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8B0C72" w:rsidRPr="008B0C72">
        <w:rPr>
          <w:rFonts w:ascii="Times New Roman" w:eastAsia="Times New Roman" w:hAnsi="Times New Roman" w:cs="Times New Roman"/>
          <w:sz w:val="28"/>
          <w:szCs w:val="28"/>
        </w:rPr>
        <w:t xml:space="preserve"> Центре инноваций социальной сферы по адресу: 450027, РБ, г. Уфа, ул. Индустриальное шоссе 44/1, 6 павильон, офис 6-22, тел</w:t>
      </w:r>
      <w:r>
        <w:rPr>
          <w:rFonts w:ascii="Times New Roman" w:eastAsia="Times New Roman" w:hAnsi="Times New Roman" w:cs="Times New Roman"/>
          <w:sz w:val="28"/>
          <w:szCs w:val="28"/>
        </w:rPr>
        <w:t>ефон</w:t>
      </w:r>
      <w:r w:rsidR="008B0C72" w:rsidRPr="008B0C72">
        <w:rPr>
          <w:rFonts w:ascii="Times New Roman" w:eastAsia="Times New Roman" w:hAnsi="Times New Roman" w:cs="Times New Roman"/>
          <w:sz w:val="28"/>
          <w:szCs w:val="28"/>
        </w:rPr>
        <w:t>: (347) 264-62-90.</w:t>
      </w:r>
    </w:p>
    <w:p w14:paraId="178F7A01" w14:textId="77777777" w:rsidR="008B0C72" w:rsidRPr="008B0C72" w:rsidRDefault="008B0C72" w:rsidP="008B0C72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482BC3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0C72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Справочно</w:t>
      </w:r>
      <w:proofErr w:type="spellEnd"/>
      <w:r w:rsidRPr="008B0C7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9C3C8E8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24.1 Федерального закона от 24.07.2007 №209-ФЗ «О развитии малого и среднего предпринимательства в Российской Федерации», </w:t>
      </w:r>
      <w:r w:rsidRPr="00CC104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социальное предприятие должно соответствовать одному или нескольким из следующих условий</w:t>
      </w:r>
      <w:r w:rsidRPr="00CC104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6FF49DD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lastRenderedPageBreak/>
        <w:t>1. СМСП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СМСП составляет не менее 50%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25%:</w:t>
      </w:r>
    </w:p>
    <w:p w14:paraId="3AC19E78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а) инвалиды и лица с ограниченными возможностями здоровья;</w:t>
      </w:r>
    </w:p>
    <w:p w14:paraId="30E92CC0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14:paraId="7C667C57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02BD1776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г) выпускники детских домов в возрасте до двадцати трех лет;</w:t>
      </w:r>
    </w:p>
    <w:p w14:paraId="2B39B51A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д) лица, освобожденные из мест лишения свободы и имеющие неснятую или непогашенную судимость;</w:t>
      </w:r>
    </w:p>
    <w:p w14:paraId="5FE578DE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е) беженцы и вынужденные переселенцы;</w:t>
      </w:r>
    </w:p>
    <w:p w14:paraId="015AC600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ж) малоимущие граждане;</w:t>
      </w:r>
    </w:p>
    <w:p w14:paraId="126AB051" w14:textId="77777777" w:rsidR="008B0C72" w:rsidRPr="008B0C72" w:rsidRDefault="008B0C72" w:rsidP="00CC1046">
      <w:pPr>
        <w:spacing w:after="120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з) лица без определенного места жительства и занятий;</w:t>
      </w:r>
    </w:p>
    <w:p w14:paraId="21FABD64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и) граждане, не указанные в подпунктах «а» - «з» настоящего пункта, признанные нуждающимися в социальном обслуживании.</w:t>
      </w:r>
    </w:p>
    <w:p w14:paraId="2B405984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2. СМСП (за исключением СМСП, указанного в пункте 1</w:t>
      </w:r>
      <w:proofErr w:type="gramStart"/>
      <w:r w:rsidRPr="008B0C7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реализацию производимых гражданами из числа категорий, указанных в пункте 1, товаров (работ, услуг). При этом доля доходов от осуществления такой деятельности по итогам предыдущего календарного года должна составлять не менее 50% в общем объеме доходов СМСП, а доля полученной СМСП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50% от размера указанной прибыли (в случае наличия чистой прибыли за предшествующий календарный год).</w:t>
      </w:r>
    </w:p>
    <w:p w14:paraId="5EB6F747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3. СМСП осуществляет деятельность по производству товаров (работ, услуг), предназначенных для граждан из числа категорий, указанных в пункте 1,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осуществления такой деятельности (видов такой деятельности) по итогам предыдущего календарного года составляет не менее 50% в общем объеме доходов субъекта СМСП, а доля полученной СМСП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50%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14:paraId="2C394A94" w14:textId="77777777" w:rsidR="008B0C72" w:rsidRPr="008B0C72" w:rsidRDefault="00CC1046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B0C72"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социально-бытовых услуг, направленных на поддержание жизнедеятельности в быту;</w:t>
      </w:r>
    </w:p>
    <w:p w14:paraId="2CEEE197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14:paraId="63511ED1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14:paraId="3A182446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социально-педагогических услуг, направленных на профилактику отклонений в поведении;</w:t>
      </w:r>
    </w:p>
    <w:p w14:paraId="4B345DEE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14:paraId="33045EC2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14:paraId="49B41683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ж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8B0C72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8B0C72">
        <w:rPr>
          <w:rFonts w:ascii="Times New Roman" w:eastAsia="Times New Roman" w:hAnsi="Times New Roman" w:cs="Times New Roman"/>
          <w:sz w:val="28"/>
          <w:szCs w:val="28"/>
        </w:rPr>
        <w:t>) инвалидов;</w:t>
      </w:r>
    </w:p>
    <w:p w14:paraId="1CD077DC" w14:textId="77777777" w:rsidR="008B0C72" w:rsidRPr="008B0C72" w:rsidRDefault="00CC1046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</w:t>
      </w:r>
      <w:r w:rsidR="008B0C72"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организации отдыха и оздоровления инвалидов и пенсионеров;</w:t>
      </w:r>
    </w:p>
    <w:p w14:paraId="0492E55A" w14:textId="77777777" w:rsidR="008B0C72" w:rsidRPr="008B0C72" w:rsidRDefault="00CC1046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и)</w:t>
      </w:r>
      <w:r w:rsidR="008B0C72"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услуг в сфере дополнительного образования;</w:t>
      </w:r>
    </w:p>
    <w:p w14:paraId="12756A8A" w14:textId="77777777" w:rsidR="008B0C72" w:rsidRPr="008B0C72" w:rsidRDefault="00CC1046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к)</w:t>
      </w:r>
      <w:r w:rsidR="008B0C72"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информации.</w:t>
      </w:r>
    </w:p>
    <w:p w14:paraId="3D84F67E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СМСП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50% в общем объеме доходов СМСП, а доля полученной СМСП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50%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14:paraId="30F108C1" w14:textId="77777777" w:rsidR="008B0C72" w:rsidRPr="008B0C72" w:rsidRDefault="00CC1046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B0C72"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14:paraId="29E9AACF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организации отдыха и оздоровления детей;</w:t>
      </w:r>
    </w:p>
    <w:p w14:paraId="044A80C0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услуг в сфере дошкольного образования и общего образования, дополнительного образования детей;</w:t>
      </w:r>
    </w:p>
    <w:p w14:paraId="3939E60B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14:paraId="7D3B18D9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14:paraId="5F352967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14:paraId="158235E7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ж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14:paraId="3F5A9E75" w14:textId="77777777" w:rsidR="008B0C72" w:rsidRPr="008B0C72" w:rsidRDefault="008B0C72" w:rsidP="00CC10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7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C10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0C72">
        <w:rPr>
          <w:rFonts w:ascii="Times New Roman" w:eastAsia="Times New Roman" w:hAnsi="Times New Roman" w:cs="Times New Roman"/>
          <w:sz w:val="28"/>
          <w:szCs w:val="28"/>
        </w:rPr>
        <w:t xml:space="preserve"> выпуск периодических печатных изданий и книжной продукции, связанной с образованием, наукой и культурой, включенных в утвержденный Правительством РФ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10%.</w:t>
      </w:r>
    </w:p>
    <w:p w14:paraId="127DC98B" w14:textId="2695D63A" w:rsidR="008B0C72" w:rsidRPr="0089492C" w:rsidRDefault="0089492C" w:rsidP="0089492C">
      <w:pPr>
        <w:spacing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9492C">
        <w:rPr>
          <w:rFonts w:ascii="Times New Roman" w:hAnsi="Times New Roman" w:cs="Times New Roman"/>
          <w:i/>
          <w:iCs/>
          <w:sz w:val="28"/>
          <w:szCs w:val="28"/>
        </w:rPr>
        <w:t>Отдел предпринимательства</w:t>
      </w:r>
    </w:p>
    <w:p w14:paraId="7EA9A791" w14:textId="77777777" w:rsidR="007C3735" w:rsidRPr="008B0C72" w:rsidRDefault="007C3735" w:rsidP="008B0C7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7C3735" w:rsidRPr="008B0C72" w:rsidSect="008B0C72">
      <w:pgSz w:w="11906" w:h="16838"/>
      <w:pgMar w:top="1134" w:right="62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C72"/>
    <w:rsid w:val="00557C0B"/>
    <w:rsid w:val="007C3735"/>
    <w:rsid w:val="0089492C"/>
    <w:rsid w:val="008B0C72"/>
    <w:rsid w:val="00CC1046"/>
    <w:rsid w:val="00D45138"/>
    <w:rsid w:val="00D8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E8A3"/>
  <w15:docId w15:val="{3DC54956-1336-4376-AFBA-DA185B79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loud.mail.ru%2Fpublic%2F4ALK%2FmUcVfrWt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специалист отдела предпринимательства</dc:creator>
  <cp:keywords/>
  <dc:description/>
  <cp:lastModifiedBy>Ведспец отдела по связям со СМИ</cp:lastModifiedBy>
  <cp:revision>3</cp:revision>
  <dcterms:created xsi:type="dcterms:W3CDTF">2020-02-10T05:10:00Z</dcterms:created>
  <dcterms:modified xsi:type="dcterms:W3CDTF">2020-02-12T06:29:00Z</dcterms:modified>
</cp:coreProperties>
</file>