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EB" w:rsidRPr="001314EB" w:rsidRDefault="00D854FB" w:rsidP="0013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14EB">
        <w:rPr>
          <w:rFonts w:ascii="Times New Roman" w:hAnsi="Times New Roman" w:cs="Times New Roman"/>
          <w:b/>
          <w:sz w:val="28"/>
          <w:szCs w:val="28"/>
        </w:rPr>
        <w:t>Сведения о результатах проведенных контрольных мероприятий отделом финансового контроля Финансового управления администрации ГО</w:t>
      </w:r>
    </w:p>
    <w:p w:rsidR="001314EB" w:rsidRDefault="00D854FB" w:rsidP="0013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EB">
        <w:rPr>
          <w:rFonts w:ascii="Times New Roman" w:hAnsi="Times New Roman" w:cs="Times New Roman"/>
          <w:b/>
          <w:sz w:val="28"/>
          <w:szCs w:val="28"/>
        </w:rPr>
        <w:t>г.</w:t>
      </w:r>
      <w:r w:rsidR="001314EB" w:rsidRPr="0013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4EB">
        <w:rPr>
          <w:rFonts w:ascii="Times New Roman" w:hAnsi="Times New Roman" w:cs="Times New Roman"/>
          <w:b/>
          <w:sz w:val="28"/>
          <w:szCs w:val="28"/>
        </w:rPr>
        <w:t>Стерлитамак РБ в финансово</w:t>
      </w:r>
      <w:r w:rsidR="0013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4EB">
        <w:rPr>
          <w:rFonts w:ascii="Times New Roman" w:hAnsi="Times New Roman" w:cs="Times New Roman"/>
          <w:b/>
          <w:sz w:val="28"/>
          <w:szCs w:val="28"/>
        </w:rPr>
        <w:t>-</w:t>
      </w:r>
      <w:r w:rsidR="0013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4EB">
        <w:rPr>
          <w:rFonts w:ascii="Times New Roman" w:hAnsi="Times New Roman" w:cs="Times New Roman"/>
          <w:b/>
          <w:sz w:val="28"/>
          <w:szCs w:val="28"/>
        </w:rPr>
        <w:t xml:space="preserve">бюджетной сфере и в сфере закупок </w:t>
      </w:r>
    </w:p>
    <w:p w:rsidR="00D854FB" w:rsidRPr="001314EB" w:rsidRDefault="00D854FB" w:rsidP="0013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EB">
        <w:rPr>
          <w:rFonts w:ascii="Times New Roman" w:hAnsi="Times New Roman" w:cs="Times New Roman"/>
          <w:b/>
          <w:sz w:val="28"/>
          <w:szCs w:val="28"/>
        </w:rPr>
        <w:t>за 201</w:t>
      </w:r>
      <w:r w:rsidR="0001680D" w:rsidRPr="001314EB">
        <w:rPr>
          <w:rFonts w:ascii="Times New Roman" w:hAnsi="Times New Roman" w:cs="Times New Roman"/>
          <w:b/>
          <w:sz w:val="28"/>
          <w:szCs w:val="28"/>
        </w:rPr>
        <w:t>8</w:t>
      </w:r>
      <w:r w:rsidRPr="001314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54FB" w:rsidRDefault="00D854FB" w:rsidP="0077082E">
      <w:pPr>
        <w:pStyle w:val="a6"/>
        <w:ind w:left="0" w:firstLine="567"/>
        <w:jc w:val="both"/>
      </w:pPr>
    </w:p>
    <w:p w:rsidR="00D44B9E" w:rsidRDefault="008E6771" w:rsidP="00D44B9E">
      <w:pPr>
        <w:pStyle w:val="a6"/>
        <w:ind w:left="0" w:firstLine="567"/>
        <w:jc w:val="both"/>
        <w:rPr>
          <w:rFonts w:eastAsia="Calibri"/>
          <w:sz w:val="28"/>
          <w:szCs w:val="28"/>
        </w:rPr>
      </w:pPr>
      <w:r>
        <w:t xml:space="preserve">  </w:t>
      </w:r>
      <w:r w:rsidR="00A7692D">
        <w:t xml:space="preserve">       </w:t>
      </w:r>
      <w:r w:rsidRPr="008E6771">
        <w:rPr>
          <w:sz w:val="28"/>
          <w:szCs w:val="28"/>
        </w:rPr>
        <w:t>В</w:t>
      </w:r>
      <w:r w:rsidR="0059367E" w:rsidRPr="008E6771">
        <w:rPr>
          <w:sz w:val="28"/>
          <w:szCs w:val="28"/>
        </w:rPr>
        <w:t xml:space="preserve"> </w:t>
      </w:r>
      <w:r w:rsidR="00BC445E" w:rsidRPr="008E6771">
        <w:rPr>
          <w:sz w:val="28"/>
          <w:szCs w:val="28"/>
        </w:rPr>
        <w:t>201</w:t>
      </w:r>
      <w:r w:rsidR="0001680D">
        <w:rPr>
          <w:sz w:val="28"/>
          <w:szCs w:val="28"/>
        </w:rPr>
        <w:t>8</w:t>
      </w:r>
      <w:r w:rsidR="00BC445E" w:rsidRPr="008E6771">
        <w:rPr>
          <w:sz w:val="28"/>
          <w:szCs w:val="28"/>
        </w:rPr>
        <w:t xml:space="preserve"> год</w:t>
      </w:r>
      <w:r w:rsidRPr="008E6771">
        <w:rPr>
          <w:sz w:val="28"/>
          <w:szCs w:val="28"/>
        </w:rPr>
        <w:t>у</w:t>
      </w:r>
      <w:r w:rsidR="00BC445E" w:rsidRPr="008E6771">
        <w:rPr>
          <w:sz w:val="28"/>
          <w:szCs w:val="28"/>
        </w:rPr>
        <w:t xml:space="preserve"> отделом финансового контроля</w:t>
      </w:r>
      <w:r w:rsidR="00B74326">
        <w:rPr>
          <w:sz w:val="28"/>
          <w:szCs w:val="28"/>
        </w:rPr>
        <w:t xml:space="preserve"> Финансового управления</w:t>
      </w:r>
      <w:r w:rsidR="00BC445E" w:rsidRPr="008E6771">
        <w:rPr>
          <w:sz w:val="28"/>
          <w:szCs w:val="28"/>
        </w:rPr>
        <w:t xml:space="preserve"> </w:t>
      </w:r>
      <w:r w:rsidR="002A52ED" w:rsidRPr="008E6771">
        <w:rPr>
          <w:sz w:val="28"/>
          <w:szCs w:val="28"/>
        </w:rPr>
        <w:t xml:space="preserve">проведено </w:t>
      </w:r>
      <w:r w:rsidR="00D44B9E">
        <w:rPr>
          <w:sz w:val="28"/>
          <w:szCs w:val="28"/>
        </w:rPr>
        <w:t>14</w:t>
      </w:r>
      <w:r w:rsidR="00FE011E" w:rsidRPr="008E6771">
        <w:rPr>
          <w:sz w:val="28"/>
          <w:szCs w:val="28"/>
        </w:rPr>
        <w:t xml:space="preserve"> </w:t>
      </w:r>
      <w:r w:rsidR="002A52ED" w:rsidRPr="008E6771">
        <w:rPr>
          <w:sz w:val="28"/>
          <w:szCs w:val="28"/>
        </w:rPr>
        <w:t>контрольных мероприяти</w:t>
      </w:r>
      <w:r w:rsidR="00BC445E" w:rsidRPr="008E6771">
        <w:rPr>
          <w:sz w:val="28"/>
          <w:szCs w:val="28"/>
        </w:rPr>
        <w:t>й</w:t>
      </w:r>
      <w:r w:rsidR="002A52ED" w:rsidRPr="008E6771">
        <w:rPr>
          <w:sz w:val="28"/>
          <w:szCs w:val="28"/>
        </w:rPr>
        <w:t xml:space="preserve"> </w:t>
      </w:r>
      <w:r w:rsidR="00E81761" w:rsidRPr="008E6771">
        <w:rPr>
          <w:rFonts w:eastAsia="Calibri"/>
          <w:sz w:val="28"/>
          <w:szCs w:val="28"/>
        </w:rPr>
        <w:t>по внутреннему муниципальному финансовому контролю</w:t>
      </w:r>
      <w:r w:rsidR="0077082E">
        <w:rPr>
          <w:rFonts w:eastAsia="Calibri"/>
          <w:sz w:val="28"/>
          <w:szCs w:val="28"/>
        </w:rPr>
        <w:t xml:space="preserve">, </w:t>
      </w:r>
      <w:r w:rsidR="0001680D">
        <w:rPr>
          <w:rFonts w:eastAsia="Calibri"/>
          <w:sz w:val="28"/>
          <w:szCs w:val="28"/>
        </w:rPr>
        <w:t>13</w:t>
      </w:r>
      <w:r w:rsidR="0077082E" w:rsidRPr="00BC445E">
        <w:rPr>
          <w:sz w:val="28"/>
          <w:szCs w:val="28"/>
        </w:rPr>
        <w:t xml:space="preserve"> планов</w:t>
      </w:r>
      <w:r w:rsidR="0001680D">
        <w:rPr>
          <w:sz w:val="28"/>
          <w:szCs w:val="28"/>
        </w:rPr>
        <w:t>ых</w:t>
      </w:r>
      <w:r w:rsidR="0077082E" w:rsidRPr="00BC445E">
        <w:rPr>
          <w:sz w:val="28"/>
          <w:szCs w:val="28"/>
        </w:rPr>
        <w:t xml:space="preserve"> провер</w:t>
      </w:r>
      <w:r w:rsidR="0001680D">
        <w:rPr>
          <w:sz w:val="28"/>
          <w:szCs w:val="28"/>
        </w:rPr>
        <w:t>ок</w:t>
      </w:r>
      <w:r w:rsidR="0077082E" w:rsidRPr="00BC445E">
        <w:rPr>
          <w:sz w:val="28"/>
          <w:szCs w:val="28"/>
        </w:rPr>
        <w:t xml:space="preserve"> соблюдения законодательства о контрактной системе в сфере закупок товаров, работ, услуг для обеспечения муниципальных нужд</w:t>
      </w:r>
      <w:r w:rsidR="00E81761" w:rsidRPr="008E6771">
        <w:rPr>
          <w:rFonts w:eastAsia="Calibri"/>
          <w:sz w:val="28"/>
          <w:szCs w:val="28"/>
        </w:rPr>
        <w:t>.</w:t>
      </w:r>
    </w:p>
    <w:p w:rsidR="00954AC9" w:rsidRDefault="00954AC9" w:rsidP="00954A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50BD">
        <w:rPr>
          <w:rFonts w:ascii="Times New Roman" w:hAnsi="Times New Roman" w:cs="Times New Roman"/>
          <w:sz w:val="28"/>
          <w:szCs w:val="28"/>
        </w:rPr>
        <w:t>овместно с</w:t>
      </w:r>
      <w:r w:rsidRPr="002450BD">
        <w:t xml:space="preserve"> </w:t>
      </w:r>
      <w:r w:rsidRPr="002450BD">
        <w:rPr>
          <w:rFonts w:ascii="PT Sans" w:hAnsi="PT Sans"/>
          <w:sz w:val="28"/>
          <w:szCs w:val="28"/>
        </w:rPr>
        <w:t xml:space="preserve">МКУ </w:t>
      </w:r>
      <w:r>
        <w:rPr>
          <w:rFonts w:ascii="PT Sans" w:hAnsi="PT Sans"/>
          <w:sz w:val="28"/>
          <w:szCs w:val="28"/>
        </w:rPr>
        <w:t>«</w:t>
      </w:r>
      <w:r w:rsidRPr="002450BD">
        <w:rPr>
          <w:rFonts w:ascii="PT Sans" w:hAnsi="PT Sans"/>
          <w:sz w:val="28"/>
          <w:szCs w:val="28"/>
        </w:rPr>
        <w:t>Контрольно-счетная палата городского округа город Стерлитамак Республики Башкортостан</w:t>
      </w:r>
      <w:r>
        <w:rPr>
          <w:rFonts w:ascii="PT Sans" w:hAnsi="PT Sans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50BD">
        <w:rPr>
          <w:rFonts w:ascii="Times New Roman" w:hAnsi="Times New Roman" w:cs="Times New Roman"/>
          <w:sz w:val="28"/>
          <w:szCs w:val="28"/>
        </w:rPr>
        <w:t xml:space="preserve">ециалисты отдела приняли участие в проверке </w:t>
      </w:r>
      <w:r w:rsidRPr="00141BA6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 бюджета ГО город Стерлитамак РБ, выделенных на содержание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Pr="002450BD">
        <w:rPr>
          <w:rFonts w:ascii="Times New Roman" w:hAnsi="Times New Roman" w:cs="Times New Roman"/>
          <w:sz w:val="28"/>
          <w:szCs w:val="28"/>
        </w:rPr>
        <w:t>Центр учета и обслуживания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0B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80D" w:rsidRDefault="00954AC9" w:rsidP="00D44B9E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92D">
        <w:rPr>
          <w:sz w:val="28"/>
          <w:szCs w:val="28"/>
        </w:rPr>
        <w:t xml:space="preserve">     </w:t>
      </w:r>
      <w:r w:rsidR="0001680D">
        <w:rPr>
          <w:sz w:val="28"/>
          <w:szCs w:val="28"/>
        </w:rPr>
        <w:t>П</w:t>
      </w:r>
      <w:r w:rsidR="0001680D" w:rsidRPr="008E6771">
        <w:rPr>
          <w:sz w:val="28"/>
          <w:szCs w:val="28"/>
        </w:rPr>
        <w:t xml:space="preserve">о результатам контрольных мероприятий </w:t>
      </w:r>
      <w:r w:rsidR="0001680D">
        <w:rPr>
          <w:sz w:val="28"/>
          <w:szCs w:val="28"/>
        </w:rPr>
        <w:t>у</w:t>
      </w:r>
      <w:r w:rsidR="00E81761" w:rsidRPr="008E6771">
        <w:rPr>
          <w:sz w:val="28"/>
          <w:szCs w:val="28"/>
        </w:rPr>
        <w:t xml:space="preserve">становлено </w:t>
      </w:r>
      <w:r w:rsidR="0001680D" w:rsidRPr="008E6771">
        <w:rPr>
          <w:sz w:val="28"/>
          <w:szCs w:val="28"/>
        </w:rPr>
        <w:t xml:space="preserve">неправомерное использование средств местного бюджета </w:t>
      </w:r>
      <w:r w:rsidR="00E81761" w:rsidRPr="008E6771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3850,7</w:t>
      </w:r>
      <w:r w:rsidR="00E81761" w:rsidRPr="008E6771">
        <w:rPr>
          <w:sz w:val="28"/>
          <w:szCs w:val="28"/>
        </w:rPr>
        <w:t xml:space="preserve"> тыс. рублей</w:t>
      </w:r>
      <w:r w:rsidR="0001680D">
        <w:rPr>
          <w:sz w:val="28"/>
          <w:szCs w:val="28"/>
        </w:rPr>
        <w:t>.</w:t>
      </w:r>
      <w:r w:rsidR="0001680D" w:rsidRPr="0001680D">
        <w:rPr>
          <w:sz w:val="28"/>
          <w:szCs w:val="28"/>
        </w:rPr>
        <w:t xml:space="preserve"> </w:t>
      </w:r>
      <w:r w:rsidR="0001680D">
        <w:rPr>
          <w:sz w:val="28"/>
          <w:szCs w:val="28"/>
        </w:rPr>
        <w:t>В течение года проведены 2 проверки целевого использования средств капитального ремонта и найма жилищного фонда в многоквартирных домах. Сумма неиспользованного остатка денежных средств по результатам проведенных контрольных мероприятий в сумме 1650435,18 руб., перечислена в полном объеме в местный бюджет.</w:t>
      </w:r>
    </w:p>
    <w:p w:rsidR="00E81761" w:rsidRDefault="00A7692D" w:rsidP="0077082E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771" w:rsidRPr="008E6771">
        <w:rPr>
          <w:sz w:val="28"/>
          <w:szCs w:val="28"/>
        </w:rPr>
        <w:t xml:space="preserve">Результаты контрольных мероприятий </w:t>
      </w:r>
      <w:r w:rsidR="008E6771" w:rsidRPr="008E6771">
        <w:rPr>
          <w:rFonts w:eastAsia="Calibri"/>
          <w:sz w:val="28"/>
          <w:szCs w:val="28"/>
        </w:rPr>
        <w:t>по внутреннему муниципальному финансовому контролю</w:t>
      </w:r>
      <w:r w:rsidR="008E6771" w:rsidRPr="008E6771">
        <w:rPr>
          <w:sz w:val="28"/>
          <w:szCs w:val="28"/>
        </w:rPr>
        <w:t xml:space="preserve"> </w:t>
      </w:r>
      <w:r w:rsidR="00E81761" w:rsidRPr="008E6771">
        <w:rPr>
          <w:sz w:val="28"/>
          <w:szCs w:val="28"/>
        </w:rPr>
        <w:t>рассмотрены на заседании Комиссии по вопросам целевого и эффективного использования средс</w:t>
      </w:r>
      <w:r w:rsidR="00954AC9">
        <w:rPr>
          <w:sz w:val="28"/>
          <w:szCs w:val="28"/>
        </w:rPr>
        <w:t>тв бюджета ГО г. Стерлитамак РБ 19 апреля и 21 декабря 2018 года.</w:t>
      </w:r>
    </w:p>
    <w:p w:rsidR="00B60DAB" w:rsidRDefault="00A7692D" w:rsidP="0077082E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2E05">
        <w:rPr>
          <w:sz w:val="28"/>
          <w:szCs w:val="28"/>
        </w:rPr>
        <w:t>П</w:t>
      </w:r>
      <w:r w:rsidR="00E81761" w:rsidRPr="008E6771">
        <w:rPr>
          <w:sz w:val="28"/>
          <w:szCs w:val="28"/>
        </w:rPr>
        <w:t>роведен</w:t>
      </w:r>
      <w:r w:rsidR="00412E05">
        <w:rPr>
          <w:sz w:val="28"/>
          <w:szCs w:val="28"/>
        </w:rPr>
        <w:t xml:space="preserve"> </w:t>
      </w:r>
      <w:r w:rsidR="00E81761" w:rsidRPr="008E6771">
        <w:rPr>
          <w:sz w:val="28"/>
          <w:szCs w:val="28"/>
        </w:rPr>
        <w:t xml:space="preserve">анализ осуществления </w:t>
      </w:r>
      <w:r w:rsidR="00412E05">
        <w:rPr>
          <w:sz w:val="28"/>
          <w:szCs w:val="28"/>
        </w:rPr>
        <w:t xml:space="preserve">МКУ </w:t>
      </w:r>
      <w:r w:rsidR="00917EB8">
        <w:rPr>
          <w:sz w:val="28"/>
          <w:szCs w:val="28"/>
        </w:rPr>
        <w:t>«</w:t>
      </w:r>
      <w:r w:rsidR="00412E05">
        <w:rPr>
          <w:sz w:val="28"/>
          <w:szCs w:val="28"/>
        </w:rPr>
        <w:t>Отдел образования</w:t>
      </w:r>
      <w:r w:rsidR="00917EB8">
        <w:rPr>
          <w:sz w:val="28"/>
          <w:szCs w:val="28"/>
        </w:rPr>
        <w:t xml:space="preserve"> ГО г.</w:t>
      </w:r>
      <w:r w:rsidR="001314EB">
        <w:rPr>
          <w:sz w:val="28"/>
          <w:szCs w:val="28"/>
        </w:rPr>
        <w:t xml:space="preserve"> </w:t>
      </w:r>
      <w:r w:rsidR="00917EB8">
        <w:rPr>
          <w:sz w:val="28"/>
          <w:szCs w:val="28"/>
        </w:rPr>
        <w:t>Стерлитамак РБ»</w:t>
      </w:r>
      <w:r w:rsidR="00593307">
        <w:rPr>
          <w:sz w:val="28"/>
          <w:szCs w:val="28"/>
        </w:rPr>
        <w:t xml:space="preserve"> </w:t>
      </w:r>
      <w:r w:rsidR="00E81761" w:rsidRPr="008E6771">
        <w:rPr>
          <w:sz w:val="28"/>
          <w:szCs w:val="28"/>
        </w:rPr>
        <w:t>внутреннего финансового контроля и внутреннего финансового аудита</w:t>
      </w:r>
      <w:r w:rsidR="00412E05">
        <w:rPr>
          <w:sz w:val="28"/>
          <w:szCs w:val="28"/>
        </w:rPr>
        <w:t xml:space="preserve">, которым установлено, что </w:t>
      </w:r>
      <w:r w:rsidR="00954AC9">
        <w:rPr>
          <w:sz w:val="28"/>
          <w:szCs w:val="28"/>
        </w:rPr>
        <w:t xml:space="preserve">внутренний финансовый аудит </w:t>
      </w:r>
      <w:r w:rsidR="00412E05">
        <w:rPr>
          <w:sz w:val="28"/>
          <w:szCs w:val="28"/>
        </w:rPr>
        <w:t xml:space="preserve">в </w:t>
      </w:r>
      <w:r w:rsidR="00917EB8">
        <w:rPr>
          <w:sz w:val="28"/>
          <w:szCs w:val="28"/>
        </w:rPr>
        <w:t>МКУ «Отдел образования ГО г.</w:t>
      </w:r>
      <w:r w:rsidR="001314EB">
        <w:rPr>
          <w:sz w:val="28"/>
          <w:szCs w:val="28"/>
        </w:rPr>
        <w:t xml:space="preserve"> </w:t>
      </w:r>
      <w:r w:rsidR="00917EB8">
        <w:rPr>
          <w:sz w:val="28"/>
          <w:szCs w:val="28"/>
        </w:rPr>
        <w:t xml:space="preserve">Стерлитамак РБ» </w:t>
      </w:r>
      <w:r w:rsidR="00412E05">
        <w:rPr>
          <w:sz w:val="28"/>
          <w:szCs w:val="28"/>
        </w:rPr>
        <w:t>не осуществляется;</w:t>
      </w:r>
      <w:r w:rsidR="00412E05">
        <w:rPr>
          <w:i/>
          <w:sz w:val="28"/>
          <w:szCs w:val="28"/>
        </w:rPr>
        <w:t xml:space="preserve"> </w:t>
      </w:r>
      <w:r w:rsidR="00412E05">
        <w:rPr>
          <w:sz w:val="28"/>
          <w:szCs w:val="28"/>
        </w:rPr>
        <w:t>отсутствуют карта и журналы внутреннего финансового контроля, отчетность по результатам анализа осуществления внутреннего финансового контроля не ведется</w:t>
      </w:r>
      <w:r w:rsidR="00E81761" w:rsidRPr="008E6771">
        <w:rPr>
          <w:sz w:val="28"/>
          <w:szCs w:val="28"/>
        </w:rPr>
        <w:t>.</w:t>
      </w:r>
      <w:r w:rsidR="00E81761" w:rsidRPr="008E6771">
        <w:rPr>
          <w:sz w:val="28"/>
          <w:szCs w:val="28"/>
        </w:rPr>
        <w:tab/>
      </w:r>
      <w:r w:rsidR="002A52ED" w:rsidRPr="00BC445E">
        <w:rPr>
          <w:sz w:val="28"/>
          <w:szCs w:val="28"/>
        </w:rPr>
        <w:t xml:space="preserve"> </w:t>
      </w:r>
    </w:p>
    <w:p w:rsidR="002A52ED" w:rsidRPr="00BC445E" w:rsidRDefault="00A7692D" w:rsidP="007708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0DAB">
        <w:rPr>
          <w:sz w:val="28"/>
          <w:szCs w:val="28"/>
        </w:rPr>
        <w:t xml:space="preserve">По </w:t>
      </w:r>
      <w:r w:rsidR="002A52ED" w:rsidRPr="00BC445E">
        <w:rPr>
          <w:sz w:val="28"/>
          <w:szCs w:val="28"/>
        </w:rPr>
        <w:t xml:space="preserve">результатам </w:t>
      </w:r>
      <w:r w:rsidR="00BC445E" w:rsidRPr="00BC445E">
        <w:rPr>
          <w:sz w:val="28"/>
          <w:szCs w:val="28"/>
        </w:rPr>
        <w:t>проверок</w:t>
      </w:r>
      <w:r w:rsidR="002A52ED" w:rsidRPr="00BC445E">
        <w:rPr>
          <w:sz w:val="28"/>
          <w:szCs w:val="28"/>
        </w:rPr>
        <w:t xml:space="preserve"> </w:t>
      </w:r>
      <w:r w:rsidR="00B60DAB" w:rsidRPr="00BC445E">
        <w:rPr>
          <w:sz w:val="28"/>
          <w:szCs w:val="28"/>
        </w:rPr>
        <w:t xml:space="preserve">соблюдения законодательства о контрактной системе в сфере закупок </w:t>
      </w:r>
      <w:r w:rsidR="002A52ED" w:rsidRPr="00BC445E">
        <w:rPr>
          <w:sz w:val="28"/>
          <w:szCs w:val="28"/>
        </w:rPr>
        <w:t>выявлен</w:t>
      </w:r>
      <w:r w:rsidR="00E344D6" w:rsidRPr="00BC445E">
        <w:rPr>
          <w:sz w:val="28"/>
          <w:szCs w:val="28"/>
        </w:rPr>
        <w:t>о</w:t>
      </w:r>
      <w:r w:rsidR="002A52ED" w:rsidRPr="00BC445E">
        <w:rPr>
          <w:sz w:val="28"/>
          <w:szCs w:val="28"/>
        </w:rPr>
        <w:t xml:space="preserve"> нарушений законодательства</w:t>
      </w:r>
      <w:r w:rsidR="0059367E">
        <w:rPr>
          <w:sz w:val="28"/>
          <w:szCs w:val="28"/>
        </w:rPr>
        <w:t>,</w:t>
      </w:r>
      <w:r w:rsidR="002A52ED" w:rsidRPr="00BC445E">
        <w:rPr>
          <w:sz w:val="28"/>
          <w:szCs w:val="28"/>
        </w:rPr>
        <w:t xml:space="preserve"> </w:t>
      </w:r>
      <w:r w:rsidR="0059367E" w:rsidRPr="00BC445E">
        <w:rPr>
          <w:sz w:val="28"/>
          <w:szCs w:val="28"/>
        </w:rPr>
        <w:t>содержащих признаки административного правонарушения</w:t>
      </w:r>
      <w:r w:rsidR="0059367E">
        <w:rPr>
          <w:sz w:val="28"/>
          <w:szCs w:val="28"/>
        </w:rPr>
        <w:t xml:space="preserve"> в </w:t>
      </w:r>
      <w:r w:rsidR="00412E05">
        <w:rPr>
          <w:sz w:val="28"/>
          <w:szCs w:val="28"/>
        </w:rPr>
        <w:t>7</w:t>
      </w:r>
      <w:r w:rsidR="0059367E">
        <w:rPr>
          <w:sz w:val="28"/>
          <w:szCs w:val="28"/>
        </w:rPr>
        <w:t xml:space="preserve"> проверенных учреждениях</w:t>
      </w:r>
      <w:r w:rsidR="002A52ED" w:rsidRPr="00BC445E">
        <w:rPr>
          <w:sz w:val="28"/>
          <w:szCs w:val="28"/>
        </w:rPr>
        <w:t xml:space="preserve">. В МФ РБ (уполномоченный орган на рассмотрение дел об административном правонарушении) направлены материалы по </w:t>
      </w:r>
      <w:r w:rsidR="00412E05">
        <w:rPr>
          <w:sz w:val="28"/>
          <w:szCs w:val="28"/>
        </w:rPr>
        <w:t>5</w:t>
      </w:r>
      <w:r w:rsidR="002A52ED" w:rsidRPr="00BC445E">
        <w:rPr>
          <w:sz w:val="28"/>
          <w:szCs w:val="28"/>
        </w:rPr>
        <w:t xml:space="preserve"> учреждениям</w:t>
      </w:r>
      <w:r w:rsidR="00412E05">
        <w:rPr>
          <w:sz w:val="28"/>
          <w:szCs w:val="28"/>
        </w:rPr>
        <w:t>, привлечены к административной ответственности три должностных лица</w:t>
      </w:r>
      <w:r w:rsidR="002A52ED" w:rsidRPr="00BC445E">
        <w:rPr>
          <w:sz w:val="28"/>
          <w:szCs w:val="28"/>
        </w:rPr>
        <w:t xml:space="preserve">. Штрафы и пени за нарушения законодательства о контрактной системе в сфере закупок поступили в местный бюджет в сумме </w:t>
      </w:r>
      <w:r w:rsidR="00593307">
        <w:rPr>
          <w:sz w:val="28"/>
          <w:szCs w:val="28"/>
        </w:rPr>
        <w:t>1580,4</w:t>
      </w:r>
      <w:r w:rsidR="002A52ED" w:rsidRPr="00BC445E">
        <w:rPr>
          <w:sz w:val="28"/>
          <w:szCs w:val="28"/>
        </w:rPr>
        <w:t xml:space="preserve"> тыс. рублей.</w:t>
      </w:r>
      <w:r w:rsidR="002A52ED" w:rsidRPr="00BC445E">
        <w:rPr>
          <w:sz w:val="28"/>
          <w:szCs w:val="28"/>
        </w:rPr>
        <w:tab/>
      </w:r>
    </w:p>
    <w:p w:rsidR="002A52ED" w:rsidRPr="00BC445E" w:rsidRDefault="002A52ED" w:rsidP="0077082E">
      <w:pPr>
        <w:jc w:val="both"/>
        <w:rPr>
          <w:color w:val="000000"/>
          <w:sz w:val="28"/>
          <w:szCs w:val="28"/>
        </w:rPr>
      </w:pPr>
    </w:p>
    <w:p w:rsidR="00BC445E" w:rsidRPr="00BC445E" w:rsidRDefault="00BC445E" w:rsidP="0077082E">
      <w:pPr>
        <w:jc w:val="both"/>
        <w:rPr>
          <w:color w:val="000000"/>
          <w:sz w:val="28"/>
          <w:szCs w:val="28"/>
        </w:rPr>
      </w:pPr>
    </w:p>
    <w:p w:rsidR="00BC445E" w:rsidRPr="00BC445E" w:rsidRDefault="00BC445E" w:rsidP="00BC445E">
      <w:pPr>
        <w:spacing w:line="360" w:lineRule="auto"/>
        <w:jc w:val="both"/>
        <w:rPr>
          <w:color w:val="000000"/>
          <w:sz w:val="28"/>
          <w:szCs w:val="28"/>
        </w:rPr>
      </w:pPr>
    </w:p>
    <w:sectPr w:rsidR="00BC445E" w:rsidRPr="00BC445E" w:rsidSect="002A4439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3B"/>
    <w:rsid w:val="0001680D"/>
    <w:rsid w:val="0004056F"/>
    <w:rsid w:val="00042382"/>
    <w:rsid w:val="000849DE"/>
    <w:rsid w:val="000C1697"/>
    <w:rsid w:val="000C2302"/>
    <w:rsid w:val="000C6A6E"/>
    <w:rsid w:val="000D492D"/>
    <w:rsid w:val="000E46B3"/>
    <w:rsid w:val="001133D5"/>
    <w:rsid w:val="001261C7"/>
    <w:rsid w:val="001314EB"/>
    <w:rsid w:val="00142BFC"/>
    <w:rsid w:val="00154442"/>
    <w:rsid w:val="00160281"/>
    <w:rsid w:val="0017507E"/>
    <w:rsid w:val="00175182"/>
    <w:rsid w:val="001B7886"/>
    <w:rsid w:val="00210D10"/>
    <w:rsid w:val="0022015B"/>
    <w:rsid w:val="00250B0A"/>
    <w:rsid w:val="002627F1"/>
    <w:rsid w:val="002A4439"/>
    <w:rsid w:val="002A52ED"/>
    <w:rsid w:val="002D6769"/>
    <w:rsid w:val="0030529A"/>
    <w:rsid w:val="00315875"/>
    <w:rsid w:val="003177B4"/>
    <w:rsid w:val="00335417"/>
    <w:rsid w:val="00345532"/>
    <w:rsid w:val="00370BFF"/>
    <w:rsid w:val="00392245"/>
    <w:rsid w:val="003A2DAE"/>
    <w:rsid w:val="003B52C6"/>
    <w:rsid w:val="003C57BF"/>
    <w:rsid w:val="003C644F"/>
    <w:rsid w:val="003E03FB"/>
    <w:rsid w:val="0041101B"/>
    <w:rsid w:val="00412E05"/>
    <w:rsid w:val="0042174F"/>
    <w:rsid w:val="00492934"/>
    <w:rsid w:val="004B1111"/>
    <w:rsid w:val="004B4FBE"/>
    <w:rsid w:val="00571178"/>
    <w:rsid w:val="0057317E"/>
    <w:rsid w:val="00576DC7"/>
    <w:rsid w:val="00593307"/>
    <w:rsid w:val="0059367E"/>
    <w:rsid w:val="0059737D"/>
    <w:rsid w:val="005A1B44"/>
    <w:rsid w:val="005B2E3A"/>
    <w:rsid w:val="00652775"/>
    <w:rsid w:val="00685E79"/>
    <w:rsid w:val="006D6810"/>
    <w:rsid w:val="006E7FF8"/>
    <w:rsid w:val="00702630"/>
    <w:rsid w:val="007030CF"/>
    <w:rsid w:val="00710BB9"/>
    <w:rsid w:val="00711B42"/>
    <w:rsid w:val="00714BDE"/>
    <w:rsid w:val="00721FE6"/>
    <w:rsid w:val="00736118"/>
    <w:rsid w:val="00745A7A"/>
    <w:rsid w:val="0076666D"/>
    <w:rsid w:val="0077082E"/>
    <w:rsid w:val="00780718"/>
    <w:rsid w:val="00787D0A"/>
    <w:rsid w:val="0079109B"/>
    <w:rsid w:val="007914AE"/>
    <w:rsid w:val="00793824"/>
    <w:rsid w:val="0079481E"/>
    <w:rsid w:val="007A1C13"/>
    <w:rsid w:val="007B6C62"/>
    <w:rsid w:val="007D55E1"/>
    <w:rsid w:val="00806D69"/>
    <w:rsid w:val="00836BA4"/>
    <w:rsid w:val="0085754F"/>
    <w:rsid w:val="0086374E"/>
    <w:rsid w:val="008926C6"/>
    <w:rsid w:val="0089778E"/>
    <w:rsid w:val="008C7342"/>
    <w:rsid w:val="008D619B"/>
    <w:rsid w:val="008E6771"/>
    <w:rsid w:val="00911423"/>
    <w:rsid w:val="009135A9"/>
    <w:rsid w:val="009157B9"/>
    <w:rsid w:val="00917EB8"/>
    <w:rsid w:val="00922E7A"/>
    <w:rsid w:val="00954AC9"/>
    <w:rsid w:val="00961B19"/>
    <w:rsid w:val="00995BE2"/>
    <w:rsid w:val="009A43B9"/>
    <w:rsid w:val="009C573B"/>
    <w:rsid w:val="009F2B25"/>
    <w:rsid w:val="009F33D5"/>
    <w:rsid w:val="009F6D33"/>
    <w:rsid w:val="00A7692D"/>
    <w:rsid w:val="00A85F45"/>
    <w:rsid w:val="00A94166"/>
    <w:rsid w:val="00AA06F6"/>
    <w:rsid w:val="00AC4833"/>
    <w:rsid w:val="00AF1CFC"/>
    <w:rsid w:val="00B2687F"/>
    <w:rsid w:val="00B4582E"/>
    <w:rsid w:val="00B60DAB"/>
    <w:rsid w:val="00B74326"/>
    <w:rsid w:val="00B77E1F"/>
    <w:rsid w:val="00B86C7F"/>
    <w:rsid w:val="00B94ECF"/>
    <w:rsid w:val="00BC445E"/>
    <w:rsid w:val="00C050D0"/>
    <w:rsid w:val="00C33021"/>
    <w:rsid w:val="00C37504"/>
    <w:rsid w:val="00C51503"/>
    <w:rsid w:val="00C562AD"/>
    <w:rsid w:val="00C64BBF"/>
    <w:rsid w:val="00C706CD"/>
    <w:rsid w:val="00C727B0"/>
    <w:rsid w:val="00C85EB4"/>
    <w:rsid w:val="00C87A7C"/>
    <w:rsid w:val="00C901F3"/>
    <w:rsid w:val="00C92E8C"/>
    <w:rsid w:val="00CB0050"/>
    <w:rsid w:val="00CC099B"/>
    <w:rsid w:val="00CE6115"/>
    <w:rsid w:val="00CF0761"/>
    <w:rsid w:val="00CF6099"/>
    <w:rsid w:val="00D0540D"/>
    <w:rsid w:val="00D07117"/>
    <w:rsid w:val="00D42882"/>
    <w:rsid w:val="00D44B9E"/>
    <w:rsid w:val="00D55C60"/>
    <w:rsid w:val="00D570BC"/>
    <w:rsid w:val="00D57F45"/>
    <w:rsid w:val="00D81DD7"/>
    <w:rsid w:val="00D854FB"/>
    <w:rsid w:val="00DF02D7"/>
    <w:rsid w:val="00DF11A6"/>
    <w:rsid w:val="00E179AA"/>
    <w:rsid w:val="00E22C4A"/>
    <w:rsid w:val="00E344D6"/>
    <w:rsid w:val="00E4010C"/>
    <w:rsid w:val="00E44D14"/>
    <w:rsid w:val="00E610AE"/>
    <w:rsid w:val="00E81761"/>
    <w:rsid w:val="00EA6B1C"/>
    <w:rsid w:val="00EB4818"/>
    <w:rsid w:val="00EE170F"/>
    <w:rsid w:val="00EF2F40"/>
    <w:rsid w:val="00F02D32"/>
    <w:rsid w:val="00F0608E"/>
    <w:rsid w:val="00F17C64"/>
    <w:rsid w:val="00F37BC6"/>
    <w:rsid w:val="00F42229"/>
    <w:rsid w:val="00F47475"/>
    <w:rsid w:val="00F60006"/>
    <w:rsid w:val="00F62E85"/>
    <w:rsid w:val="00F72D99"/>
    <w:rsid w:val="00F818FD"/>
    <w:rsid w:val="00F919E4"/>
    <w:rsid w:val="00F92988"/>
    <w:rsid w:val="00FB38EF"/>
    <w:rsid w:val="00FD3CD9"/>
    <w:rsid w:val="00FE011E"/>
    <w:rsid w:val="00FE5B2C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83D71-F7BC-4249-B26E-C3DD06E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7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7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936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67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515B-04A8-4502-98C8-94A347EC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2019-12-10T08:53:00Z</cp:lastPrinted>
  <dcterms:created xsi:type="dcterms:W3CDTF">2018-12-29T06:47:00Z</dcterms:created>
  <dcterms:modified xsi:type="dcterms:W3CDTF">2019-12-10T09:28:00Z</dcterms:modified>
</cp:coreProperties>
</file>