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2D2E8" w14:textId="77777777" w:rsidR="00860ADC" w:rsidRPr="00860ADC" w:rsidRDefault="00860ADC" w:rsidP="00860ADC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ADC">
        <w:rPr>
          <w:rFonts w:ascii="Times New Roman" w:hAnsi="Times New Roman" w:cs="Times New Roman"/>
          <w:sz w:val="28"/>
          <w:szCs w:val="28"/>
        </w:rPr>
        <w:t>Антикоррупционная комиссия</w:t>
      </w:r>
    </w:p>
    <w:p w14:paraId="2DD203EC" w14:textId="77777777" w:rsidR="00860ADC" w:rsidRPr="00860ADC" w:rsidRDefault="00860ADC" w:rsidP="00860ADC">
      <w:pPr>
        <w:jc w:val="both"/>
        <w:rPr>
          <w:rFonts w:ascii="Times New Roman" w:hAnsi="Times New Roman" w:cs="Times New Roman"/>
          <w:sz w:val="28"/>
          <w:szCs w:val="28"/>
        </w:rPr>
      </w:pPr>
      <w:r w:rsidRPr="00860ADC">
        <w:rPr>
          <w:rFonts w:ascii="Times New Roman" w:hAnsi="Times New Roman" w:cs="Times New Roman"/>
          <w:sz w:val="28"/>
          <w:szCs w:val="28"/>
        </w:rPr>
        <w:t>Сегодня в администрации города прошло заседание антикоррупционной комиссии. В нём приняли участие глава администрации города Рустем Газизов, его заместители и другие участники антикоррупционной комиссии.</w:t>
      </w:r>
    </w:p>
    <w:p w14:paraId="6CED2F1A" w14:textId="77777777" w:rsidR="00860ADC" w:rsidRPr="00860ADC" w:rsidRDefault="00860ADC" w:rsidP="00860ADC">
      <w:pPr>
        <w:jc w:val="both"/>
        <w:rPr>
          <w:rFonts w:ascii="Times New Roman" w:hAnsi="Times New Roman" w:cs="Times New Roman"/>
          <w:sz w:val="28"/>
          <w:szCs w:val="28"/>
        </w:rPr>
      </w:pPr>
      <w:r w:rsidRPr="00860ADC">
        <w:rPr>
          <w:rFonts w:ascii="Times New Roman" w:hAnsi="Times New Roman" w:cs="Times New Roman"/>
          <w:sz w:val="28"/>
          <w:szCs w:val="28"/>
        </w:rPr>
        <w:t xml:space="preserve">Начальник отдела строительства Марат Кинзябаев и начальник управления ЖКХ Венер Усманов рассказали о состоянии работы по противодействию коррупции в сфере дорожного хозяйства. О мерах по противодействию коррупции в сфере поддержки и развития предпринимательской деятельности доложил бизнес-шериф Артур Асадуллин. </w:t>
      </w:r>
    </w:p>
    <w:p w14:paraId="6234E564" w14:textId="77777777" w:rsidR="00860ADC" w:rsidRPr="00860ADC" w:rsidRDefault="00860ADC" w:rsidP="00860ADC">
      <w:pPr>
        <w:jc w:val="both"/>
        <w:rPr>
          <w:rFonts w:ascii="Times New Roman" w:hAnsi="Times New Roman" w:cs="Times New Roman"/>
          <w:sz w:val="28"/>
          <w:szCs w:val="28"/>
        </w:rPr>
      </w:pPr>
      <w:r w:rsidRPr="00860ADC">
        <w:rPr>
          <w:rFonts w:ascii="Times New Roman" w:hAnsi="Times New Roman" w:cs="Times New Roman"/>
          <w:sz w:val="28"/>
          <w:szCs w:val="28"/>
        </w:rPr>
        <w:t>Начальник правового управления администрации Юлия Азарх и заместитель главы администрации города Гульшад Зиганшина рассказали о мерах по возмещению вреда, причинённого действиями (бездействием) должностных лиц бюджету и имуществу города. Также Гульшад Зиганшина сообщила о мерах по противодействию коррупции в сфере финансирования национальных проектов в 2022 году.</w:t>
      </w:r>
    </w:p>
    <w:p w14:paraId="22510B5E" w14:textId="77777777" w:rsidR="00860ADC" w:rsidRPr="00860ADC" w:rsidRDefault="00860ADC" w:rsidP="00860ADC">
      <w:pPr>
        <w:jc w:val="both"/>
        <w:rPr>
          <w:rFonts w:ascii="Times New Roman" w:hAnsi="Times New Roman" w:cs="Times New Roman"/>
          <w:sz w:val="28"/>
          <w:szCs w:val="28"/>
        </w:rPr>
      </w:pPr>
      <w:r w:rsidRPr="00860ADC">
        <w:rPr>
          <w:rFonts w:ascii="Times New Roman" w:hAnsi="Times New Roman" w:cs="Times New Roman"/>
          <w:sz w:val="28"/>
          <w:szCs w:val="28"/>
        </w:rPr>
        <w:t>По окончанию заседания участники совещания утвердили план работы антикоррупционной комиссии на 2023 год.</w:t>
      </w:r>
    </w:p>
    <w:p w14:paraId="1A2DC70E" w14:textId="2CBEEEAA" w:rsidR="00BC006E" w:rsidRDefault="007A3BEF" w:rsidP="007A3B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D6C7CD" w14:textId="6F7F21D9" w:rsidR="007A3BEF" w:rsidRPr="00860ADC" w:rsidRDefault="007A3BEF" w:rsidP="007A3BE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5742C1" wp14:editId="661FDD71">
            <wp:extent cx="594360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BEF" w:rsidRPr="0086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DC"/>
    <w:rsid w:val="007A3BEF"/>
    <w:rsid w:val="00860ADC"/>
    <w:rsid w:val="008D4CE5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82CB"/>
  <w15:chartTrackingRefBased/>
  <w15:docId w15:val="{4453394F-0F86-48EF-BC40-569282BC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2</cp:revision>
  <dcterms:created xsi:type="dcterms:W3CDTF">2022-11-29T11:57:00Z</dcterms:created>
  <dcterms:modified xsi:type="dcterms:W3CDTF">2022-11-30T05:17:00Z</dcterms:modified>
</cp:coreProperties>
</file>