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35D" w:rsidRPr="003C135D" w:rsidRDefault="003C135D" w:rsidP="003C135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bookmarkStart w:id="0" w:name="_GoBack"/>
      <w:r w:rsidRPr="003C135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До 29 марта работодатели Башкортостана могут принять участие в </w:t>
      </w:r>
      <w:proofErr w:type="gramStart"/>
      <w:r w:rsidRPr="003C135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общероссийском</w:t>
      </w:r>
      <w:proofErr w:type="gramEnd"/>
      <w:r w:rsidRPr="003C135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proofErr w:type="spellStart"/>
      <w:r w:rsidRPr="003C135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челлендже</w:t>
      </w:r>
      <w:proofErr w:type="spellEnd"/>
      <w:r w:rsidRPr="003C135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«Для меня охрана труда это – …» </w:t>
      </w:r>
    </w:p>
    <w:bookmarkEnd w:id="0"/>
    <w:p w:rsidR="003C135D" w:rsidRDefault="003C135D" w:rsidP="00004108">
      <w:pPr>
        <w:pStyle w:val="a3"/>
        <w:jc w:val="both"/>
      </w:pPr>
    </w:p>
    <w:p w:rsidR="003C135D" w:rsidRDefault="003C135D" w:rsidP="00004108">
      <w:pPr>
        <w:pStyle w:val="a3"/>
        <w:jc w:val="both"/>
      </w:pPr>
      <w:r>
        <w:rPr>
          <w:rStyle w:val="a5"/>
        </w:rPr>
        <w:t>Минтруд России запускает новую кампанию «Для меня охрана труда — это».</w:t>
      </w:r>
      <w:r>
        <w:t xml:space="preserve"> Организатором выступил Всероссийский научно-исследовательский институт труда. </w:t>
      </w:r>
    </w:p>
    <w:p w:rsidR="00004108" w:rsidRDefault="00004108" w:rsidP="00004108">
      <w:pPr>
        <w:pStyle w:val="a3"/>
        <w:jc w:val="both"/>
      </w:pPr>
      <w:r>
        <w:t>К участию приглашаются работодатели России, занимающиеся различными видами экономической деятельности. Чтобы присоединиться к инициативе, необходимо записать видеоролик на своем предприятии и передать эстафету коллегам. Связующим звеном для передачи эстафеты является каска — как символ важности охраны труда на рабочих местах. </w:t>
      </w:r>
    </w:p>
    <w:p w:rsidR="00004108" w:rsidRDefault="00004108" w:rsidP="00004108">
      <w:pPr>
        <w:pStyle w:val="a3"/>
        <w:jc w:val="both"/>
      </w:pPr>
      <w:r>
        <w:t>Цель кампании — популяризировать вопросы охраны труда, повысить уровень осведомленности и понимания ее важности среди работников и работодателей. Кампания направлена на формирование культуры безопасности, где каждый осознает свою роль и обязанности в области охраны труда.</w:t>
      </w:r>
    </w:p>
    <w:p w:rsidR="00004108" w:rsidRDefault="00004108" w:rsidP="00004108">
      <w:pPr>
        <w:pStyle w:val="a3"/>
        <w:jc w:val="both"/>
      </w:pPr>
      <w:r>
        <w:t xml:space="preserve">Видеоролики принимаются на </w:t>
      </w:r>
      <w:hyperlink r:id="rId5" w:tgtFrame="_blank" w:history="1">
        <w:r>
          <w:rPr>
            <w:rStyle w:val="a4"/>
          </w:rPr>
          <w:t>электронную почту</w:t>
        </w:r>
      </w:hyperlink>
      <w:r>
        <w:t xml:space="preserve"> </w:t>
      </w:r>
      <w:r>
        <w:rPr>
          <w:rStyle w:val="a5"/>
        </w:rPr>
        <w:t>risk@vcot.info</w:t>
      </w:r>
      <w:r>
        <w:t xml:space="preserve">. В теме письма необходимо указать: «Кампания </w:t>
      </w:r>
      <w:r>
        <w:rPr>
          <w:rStyle w:val="a5"/>
        </w:rPr>
        <w:t>«Для меня охрана труда это…</w:t>
      </w:r>
      <w:r>
        <w:t xml:space="preserve">». Также в письме указывается </w:t>
      </w:r>
      <w:r>
        <w:rPr>
          <w:rStyle w:val="a5"/>
        </w:rPr>
        <w:t>название работодателя, ФИО и должность выступающего</w:t>
      </w:r>
      <w:r>
        <w:t>.</w:t>
      </w:r>
    </w:p>
    <w:p w:rsidR="00004108" w:rsidRDefault="00004108" w:rsidP="00004108">
      <w:pPr>
        <w:pStyle w:val="a3"/>
        <w:jc w:val="both"/>
      </w:pPr>
      <w:r>
        <w:t xml:space="preserve">Работы участников проекта будут опубликованы в федеральных и региональных СМИ, в </w:t>
      </w:r>
      <w:proofErr w:type="gramStart"/>
      <w:r>
        <w:t>телеграмм-канале</w:t>
      </w:r>
      <w:proofErr w:type="gramEnd"/>
      <w:r>
        <w:t xml:space="preserve"> «Здоровье. Ответственность. Труд» https://t.me/zdoroveotvetstvennosttrud и продемонстрированы в рамках Всероссийской недели охраны труда.</w:t>
      </w:r>
    </w:p>
    <w:p w:rsidR="00004108" w:rsidRDefault="00004108" w:rsidP="00004108">
      <w:pPr>
        <w:pStyle w:val="a3"/>
        <w:jc w:val="both"/>
      </w:pPr>
      <w:hyperlink r:id="rId6" w:tgtFrame="_blank" w:history="1">
        <w:r>
          <w:rPr>
            <w:rStyle w:val="a5"/>
            <w:color w:val="0000FF"/>
            <w:u w:val="single"/>
          </w:rPr>
          <w:t>Ссылка</w:t>
        </w:r>
      </w:hyperlink>
      <w:r>
        <w:rPr>
          <w:rStyle w:val="a5"/>
        </w:rPr>
        <w:t xml:space="preserve"> на конкурс</w:t>
      </w:r>
      <w:r>
        <w:t>.</w:t>
      </w:r>
    </w:p>
    <w:p w:rsidR="00004108" w:rsidRDefault="00004108" w:rsidP="00004108">
      <w:pPr>
        <w:pStyle w:val="a3"/>
        <w:jc w:val="both"/>
      </w:pPr>
      <w:hyperlink r:id="rId7" w:tgtFrame="_blank" w:history="1">
        <w:r>
          <w:rPr>
            <w:rStyle w:val="a4"/>
            <w:b/>
            <w:bCs/>
          </w:rPr>
          <w:t>Инструкция</w:t>
        </w:r>
      </w:hyperlink>
      <w:r>
        <w:rPr>
          <w:rStyle w:val="a5"/>
        </w:rPr>
        <w:t xml:space="preserve"> участнику.</w:t>
      </w:r>
    </w:p>
    <w:p w:rsidR="00004108" w:rsidRDefault="00004108" w:rsidP="00004108">
      <w:pPr>
        <w:pStyle w:val="a3"/>
        <w:jc w:val="both"/>
      </w:pPr>
      <w:r>
        <w:t>ВНИИ труда Министерства труда и социальной защиты РФ приглашает всех желающих присоединиться к данной инициативе и внести свой вклад в формирование культуры безопасности.</w:t>
      </w:r>
    </w:p>
    <w:p w:rsidR="00004108" w:rsidRDefault="00004108" w:rsidP="00004108">
      <w:pPr>
        <w:pStyle w:val="a3"/>
        <w:jc w:val="both"/>
      </w:pPr>
      <w:r>
        <w:t>Контактный телефон по вопросам участия в ФГБУ «ВНИИ труда»  —</w:t>
      </w:r>
      <w:r>
        <w:rPr>
          <w:rStyle w:val="a5"/>
        </w:rPr>
        <w:t xml:space="preserve"> 8 (499) 164 96 80</w:t>
      </w:r>
      <w:r>
        <w:t>.</w:t>
      </w:r>
    </w:p>
    <w:p w:rsidR="00004108" w:rsidRDefault="00004108" w:rsidP="00004108">
      <w:pPr>
        <w:pStyle w:val="a3"/>
        <w:jc w:val="both"/>
      </w:pPr>
      <w:r>
        <w:rPr>
          <w:rStyle w:val="a5"/>
        </w:rPr>
        <w:t>Проект будет проходить до 29 марта</w:t>
      </w:r>
      <w:r>
        <w:t>.</w:t>
      </w:r>
    </w:p>
    <w:p w:rsidR="0003395C" w:rsidRDefault="0003395C"/>
    <w:sectPr w:rsidR="00033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ABF"/>
    <w:rsid w:val="00004108"/>
    <w:rsid w:val="0003395C"/>
    <w:rsid w:val="003C135D"/>
    <w:rsid w:val="008A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4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04108"/>
    <w:rPr>
      <w:color w:val="0000FF"/>
      <w:u w:val="single"/>
    </w:rPr>
  </w:style>
  <w:style w:type="character" w:styleId="a5">
    <w:name w:val="Strong"/>
    <w:basedOn w:val="a0"/>
    <w:uiPriority w:val="22"/>
    <w:qFormat/>
    <w:rsid w:val="0000410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4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04108"/>
    <w:rPr>
      <w:color w:val="0000FF"/>
      <w:u w:val="single"/>
    </w:rPr>
  </w:style>
  <w:style w:type="character" w:styleId="a5">
    <w:name w:val="Strong"/>
    <w:basedOn w:val="a0"/>
    <w:uiPriority w:val="22"/>
    <w:qFormat/>
    <w:rsid w:val="000041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7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cot.info/s/Gqh3RK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cot.info/s/bdRFV6J" TargetMode="External"/><Relationship Id="rId5" Type="http://schemas.openxmlformats.org/officeDocument/2006/relationships/hyperlink" Target="mailto:risk@vcot.inf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user29</dc:creator>
  <cp:keywords/>
  <dc:description/>
  <cp:lastModifiedBy>user29</cp:lastModifiedBy>
  <cp:revision>3</cp:revision>
  <dcterms:created xsi:type="dcterms:W3CDTF">2024-03-07T03:41:00Z</dcterms:created>
  <dcterms:modified xsi:type="dcterms:W3CDTF">2024-03-07T03:42:00Z</dcterms:modified>
</cp:coreProperties>
</file>