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9D" w:rsidRPr="00A6039D" w:rsidRDefault="00A6039D" w:rsidP="00A603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039D">
        <w:rPr>
          <w:rFonts w:ascii="Times New Roman" w:hAnsi="Times New Roman" w:cs="Times New Roman"/>
          <w:b/>
          <w:bCs/>
          <w:sz w:val="28"/>
          <w:szCs w:val="28"/>
        </w:rPr>
        <w:t xml:space="preserve">Как обеспечить безопасность работникам в зимний период </w:t>
      </w:r>
    </w:p>
    <w:p w:rsidR="00A6039D" w:rsidRPr="00A6039D" w:rsidRDefault="00A6039D" w:rsidP="00A6039D">
      <w:pPr>
        <w:rPr>
          <w:rFonts w:ascii="Times New Roman" w:hAnsi="Times New Roman" w:cs="Times New Roman"/>
          <w:sz w:val="28"/>
          <w:szCs w:val="28"/>
        </w:rPr>
      </w:pPr>
      <w:r w:rsidRPr="00A603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6039D">
        <w:rPr>
          <w:rFonts w:ascii="Times New Roman" w:hAnsi="Times New Roman" w:cs="Times New Roman"/>
          <w:sz w:val="28"/>
          <w:szCs w:val="28"/>
        </w:rPr>
        <w:t>Январь 2026 года начался с устойчивых морозов и аномальных снегопадов, которые уже сказались на работе предприятий — от строительства и транспорта до ЖКХ и складской логистики. Для работодателей это означает не только усложнение производственных процессов, но и резкий рост рисков: травматизм, переохлаждение, срывы работ и повышенное внимание со стороны надзорных органов.</w:t>
      </w:r>
    </w:p>
    <w:p w:rsidR="00A6039D" w:rsidRPr="00A6039D" w:rsidRDefault="00A6039D" w:rsidP="00A6039D">
      <w:pPr>
        <w:rPr>
          <w:rFonts w:ascii="Times New Roman" w:hAnsi="Times New Roman" w:cs="Times New Roman"/>
          <w:sz w:val="28"/>
          <w:szCs w:val="28"/>
        </w:rPr>
      </w:pPr>
      <w:r w:rsidRPr="00A6039D">
        <w:rPr>
          <w:rFonts w:ascii="Times New Roman" w:hAnsi="Times New Roman" w:cs="Times New Roman"/>
          <w:sz w:val="28"/>
          <w:szCs w:val="28"/>
        </w:rPr>
        <w:t>В этих условиях ключевая задача специалиста по охране труда — удержать управление ситуацией в рамках требований и не действовать фрагментарно. Ассоциация «СИЗ» подготовила экспертную статью по организации работ в зимний период и при низких температурах, которая позволяет увидеть всю картину целиком: от влияния холода на организм работников до обязательных организационных и технических решений, за которые отвечает работодатель.</w:t>
      </w:r>
    </w:p>
    <w:p w:rsidR="00A6039D" w:rsidRPr="00A6039D" w:rsidRDefault="00A6039D" w:rsidP="00A6039D">
      <w:pPr>
        <w:rPr>
          <w:rFonts w:ascii="Times New Roman" w:hAnsi="Times New Roman" w:cs="Times New Roman"/>
          <w:sz w:val="28"/>
          <w:szCs w:val="28"/>
        </w:rPr>
      </w:pPr>
      <w:r w:rsidRPr="00A6039D">
        <w:rPr>
          <w:rFonts w:ascii="Times New Roman" w:hAnsi="Times New Roman" w:cs="Times New Roman"/>
          <w:sz w:val="28"/>
          <w:szCs w:val="28"/>
        </w:rPr>
        <w:t>По словам Президента АСИЗ, Владимира Котова, рынок уходит от взгляда на охрану труда, как «на аптечку в машине. Вроде нужно, но вспоминаешь, когда прижмет». Времена меняются и профилактика, системный подход, осознанность в культуре безопасности становятся более проявленными. </w:t>
      </w:r>
    </w:p>
    <w:p w:rsidR="00A6039D" w:rsidRPr="00A6039D" w:rsidRDefault="00A6039D" w:rsidP="00A6039D">
      <w:pPr>
        <w:rPr>
          <w:rFonts w:ascii="Times New Roman" w:hAnsi="Times New Roman" w:cs="Times New Roman"/>
          <w:sz w:val="28"/>
          <w:szCs w:val="28"/>
        </w:rPr>
      </w:pPr>
      <w:r w:rsidRPr="00A6039D">
        <w:rPr>
          <w:rFonts w:ascii="Times New Roman" w:hAnsi="Times New Roman" w:cs="Times New Roman"/>
          <w:sz w:val="28"/>
          <w:szCs w:val="28"/>
        </w:rPr>
        <w:t xml:space="preserve">В материале разобраны действующие санитарные и трудовые нормы, требования к микроклимату, режиму труда и отдыха, организации перерывов и мест обогрева, медосмотрам и обеспечению </w:t>
      </w:r>
      <w:proofErr w:type="gramStart"/>
      <w:r w:rsidRPr="00A6039D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A6039D">
        <w:rPr>
          <w:rFonts w:ascii="Times New Roman" w:hAnsi="Times New Roman" w:cs="Times New Roman"/>
          <w:sz w:val="28"/>
          <w:szCs w:val="28"/>
        </w:rPr>
        <w:t>. Отдельный блок посвящен практическим вопросам — содержанию территории, предотвращению падений, работам на высоте и снижению времени пребывания в холодных зонах.</w:t>
      </w:r>
    </w:p>
    <w:p w:rsidR="00A6039D" w:rsidRPr="00A6039D" w:rsidRDefault="00A6039D" w:rsidP="00A6039D">
      <w:pPr>
        <w:rPr>
          <w:rFonts w:ascii="Times New Roman" w:hAnsi="Times New Roman" w:cs="Times New Roman"/>
          <w:sz w:val="28"/>
          <w:szCs w:val="28"/>
        </w:rPr>
      </w:pPr>
      <w:r w:rsidRPr="00A6039D">
        <w:rPr>
          <w:rFonts w:ascii="Times New Roman" w:hAnsi="Times New Roman" w:cs="Times New Roman"/>
          <w:sz w:val="28"/>
          <w:szCs w:val="28"/>
        </w:rPr>
        <w:t xml:space="preserve">Рекомендации экспертов АСИЗ, </w:t>
      </w:r>
      <w:proofErr w:type="spellStart"/>
      <w:r w:rsidRPr="00A6039D">
        <w:rPr>
          <w:rFonts w:ascii="Times New Roman" w:hAnsi="Times New Roman" w:cs="Times New Roman"/>
          <w:sz w:val="28"/>
          <w:szCs w:val="28"/>
        </w:rPr>
        <w:t>касаемые</w:t>
      </w:r>
      <w:proofErr w:type="spellEnd"/>
      <w:r w:rsidRPr="00A6039D">
        <w:rPr>
          <w:rFonts w:ascii="Times New Roman" w:hAnsi="Times New Roman" w:cs="Times New Roman"/>
          <w:sz w:val="28"/>
          <w:szCs w:val="28"/>
        </w:rPr>
        <w:t xml:space="preserve"> того, как системно выстроить работу в зимний период и снизить управляемые риски, можно прочитать на официальном </w:t>
      </w:r>
      <w:hyperlink r:id="rId5" w:tgtFrame="_blank" w:history="1">
        <w:r w:rsidRPr="00A6039D">
          <w:rPr>
            <w:rStyle w:val="a3"/>
            <w:rFonts w:ascii="Times New Roman" w:hAnsi="Times New Roman" w:cs="Times New Roman"/>
            <w:sz w:val="28"/>
            <w:szCs w:val="28"/>
          </w:rPr>
          <w:t>сайте</w:t>
        </w:r>
      </w:hyperlink>
      <w:r w:rsidRPr="00A6039D">
        <w:rPr>
          <w:rFonts w:ascii="Times New Roman" w:hAnsi="Times New Roman" w:cs="Times New Roman"/>
          <w:sz w:val="28"/>
          <w:szCs w:val="28"/>
        </w:rPr>
        <w:t xml:space="preserve"> Ассоциации.</w:t>
      </w:r>
    </w:p>
    <w:p w:rsidR="004501DF" w:rsidRPr="00A6039D" w:rsidRDefault="004501DF">
      <w:pPr>
        <w:rPr>
          <w:rFonts w:ascii="Times New Roman" w:hAnsi="Times New Roman" w:cs="Times New Roman"/>
          <w:sz w:val="28"/>
          <w:szCs w:val="28"/>
        </w:rPr>
      </w:pPr>
    </w:p>
    <w:sectPr w:rsidR="004501DF" w:rsidRPr="00A6039D" w:rsidSect="00A6039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48"/>
    <w:rsid w:val="00146548"/>
    <w:rsid w:val="004501DF"/>
    <w:rsid w:val="00A6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iz.ru/kak-obespechit-bezopasnost-rabotnikam-v-zimnij-per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2026-01-23T07:05:00Z</dcterms:created>
  <dcterms:modified xsi:type="dcterms:W3CDTF">2026-01-23T07:06:00Z</dcterms:modified>
</cp:coreProperties>
</file>