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E6" w:rsidRPr="00A273E6" w:rsidRDefault="00A273E6" w:rsidP="00A273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73E6">
        <w:rPr>
          <w:rFonts w:ascii="Times New Roman" w:hAnsi="Times New Roman" w:cs="Times New Roman"/>
          <w:b/>
          <w:bCs/>
          <w:sz w:val="28"/>
          <w:szCs w:val="28"/>
        </w:rPr>
        <w:t xml:space="preserve">С начала 2026 года из теневой экономики выведено более 12 тысяч работников </w:t>
      </w:r>
    </w:p>
    <w:p w:rsidR="00B959B5" w:rsidRPr="00B959B5" w:rsidRDefault="00B959B5" w:rsidP="00B959B5">
      <w:pPr>
        <w:rPr>
          <w:rFonts w:ascii="Times New Roman" w:hAnsi="Times New Roman" w:cs="Times New Roman"/>
          <w:sz w:val="28"/>
          <w:szCs w:val="28"/>
        </w:rPr>
      </w:pPr>
      <w:r w:rsidRPr="00B959B5">
        <w:rPr>
          <w:rFonts w:ascii="Times New Roman" w:hAnsi="Times New Roman" w:cs="Times New Roman"/>
          <w:sz w:val="28"/>
          <w:szCs w:val="28"/>
        </w:rPr>
        <w:t xml:space="preserve">За 5 месяцев 2026 года в Башкортостане легализована деятельность 12,3 тыс. человек. За 11-летний период работы в республике Межведомственной комиссии по противодействию нелегальной занятости населения прекратили теневую занятость 471 тыс. граждан. Об этом на заседании комиссии сообщил заместитель Премьер-министра Правительства Республики Башкортостан - министр спорта </w:t>
      </w:r>
      <w:r w:rsidRPr="00B959B5">
        <w:rPr>
          <w:rFonts w:ascii="Times New Roman" w:hAnsi="Times New Roman" w:cs="Times New Roman"/>
          <w:b/>
          <w:bCs/>
          <w:sz w:val="28"/>
          <w:szCs w:val="28"/>
        </w:rPr>
        <w:t xml:space="preserve">Руслан </w:t>
      </w:r>
      <w:proofErr w:type="spellStart"/>
      <w:r w:rsidRPr="00B959B5">
        <w:rPr>
          <w:rFonts w:ascii="Times New Roman" w:hAnsi="Times New Roman" w:cs="Times New Roman"/>
          <w:b/>
          <w:bCs/>
          <w:sz w:val="28"/>
          <w:szCs w:val="28"/>
        </w:rPr>
        <w:t>Хабибов</w:t>
      </w:r>
      <w:proofErr w:type="spellEnd"/>
      <w:r w:rsidRPr="00B959B5">
        <w:rPr>
          <w:rFonts w:ascii="Times New Roman" w:hAnsi="Times New Roman" w:cs="Times New Roman"/>
          <w:sz w:val="28"/>
          <w:szCs w:val="28"/>
        </w:rPr>
        <w:t xml:space="preserve">. Он отметил, что большая доля мероприятий по противодействию нелегальной занятости на местах проводится рабочими группами межведомственной комиссии. </w:t>
      </w:r>
    </w:p>
    <w:p w:rsidR="00B959B5" w:rsidRPr="00B959B5" w:rsidRDefault="00B959B5" w:rsidP="00B959B5">
      <w:pPr>
        <w:rPr>
          <w:rFonts w:ascii="Times New Roman" w:hAnsi="Times New Roman" w:cs="Times New Roman"/>
          <w:sz w:val="28"/>
          <w:szCs w:val="28"/>
        </w:rPr>
      </w:pPr>
      <w:r w:rsidRPr="00B959B5">
        <w:rPr>
          <w:rFonts w:ascii="Times New Roman" w:hAnsi="Times New Roman" w:cs="Times New Roman"/>
          <w:sz w:val="28"/>
          <w:szCs w:val="28"/>
        </w:rPr>
        <w:t xml:space="preserve">Тему продолжил первый заместитель министра семьи, труда и социальной защиты населения Башкортостана </w:t>
      </w:r>
      <w:r w:rsidRPr="00B959B5">
        <w:rPr>
          <w:rFonts w:ascii="Times New Roman" w:hAnsi="Times New Roman" w:cs="Times New Roman"/>
          <w:b/>
          <w:bCs/>
          <w:sz w:val="28"/>
          <w:szCs w:val="28"/>
        </w:rPr>
        <w:t xml:space="preserve">Юрий Мельников. </w:t>
      </w:r>
    </w:p>
    <w:p w:rsidR="00B959B5" w:rsidRPr="00B959B5" w:rsidRDefault="00B959B5" w:rsidP="00B959B5">
      <w:pPr>
        <w:rPr>
          <w:rFonts w:ascii="Times New Roman" w:hAnsi="Times New Roman" w:cs="Times New Roman"/>
          <w:sz w:val="28"/>
          <w:szCs w:val="28"/>
        </w:rPr>
      </w:pPr>
      <w:r w:rsidRPr="00B959B5">
        <w:rPr>
          <w:rFonts w:ascii="Times New Roman" w:hAnsi="Times New Roman" w:cs="Times New Roman"/>
          <w:sz w:val="28"/>
          <w:szCs w:val="28"/>
        </w:rPr>
        <w:t xml:space="preserve">–  Факты нелегальной занятости чаще обнаруживаются в сфере услуг – почти 40 процентов из всех выявленных неоформленных трудовых отношений. Это такие отрасли экономики, как обрабатывающее производство, торговля, жилищно-коммунальное хозяйство, строительство, сельское хозяйство, – отметил Юрий Мельников. </w:t>
      </w:r>
    </w:p>
    <w:p w:rsidR="00B959B5" w:rsidRPr="00B959B5" w:rsidRDefault="00B959B5" w:rsidP="00B959B5">
      <w:pPr>
        <w:rPr>
          <w:rFonts w:ascii="Times New Roman" w:hAnsi="Times New Roman" w:cs="Times New Roman"/>
          <w:sz w:val="28"/>
          <w:szCs w:val="28"/>
        </w:rPr>
      </w:pPr>
      <w:r w:rsidRPr="00B959B5">
        <w:rPr>
          <w:rFonts w:ascii="Times New Roman" w:hAnsi="Times New Roman" w:cs="Times New Roman"/>
          <w:sz w:val="28"/>
          <w:szCs w:val="28"/>
        </w:rPr>
        <w:t xml:space="preserve">Спикер подчеркнул, что впервые за </w:t>
      </w:r>
      <w:proofErr w:type="gramStart"/>
      <w:r w:rsidRPr="00B959B5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B959B5">
        <w:rPr>
          <w:rFonts w:ascii="Times New Roman" w:hAnsi="Times New Roman" w:cs="Times New Roman"/>
          <w:sz w:val="28"/>
          <w:szCs w:val="28"/>
        </w:rPr>
        <w:t xml:space="preserve"> 5 лет Социальным фондом России подтверждена </w:t>
      </w:r>
      <w:proofErr w:type="spellStart"/>
      <w:r w:rsidRPr="00B959B5">
        <w:rPr>
          <w:rFonts w:ascii="Times New Roman" w:hAnsi="Times New Roman" w:cs="Times New Roman"/>
          <w:sz w:val="28"/>
          <w:szCs w:val="28"/>
        </w:rPr>
        <w:t>закрепляемость</w:t>
      </w:r>
      <w:proofErr w:type="spellEnd"/>
      <w:r w:rsidRPr="00B959B5">
        <w:rPr>
          <w:rFonts w:ascii="Times New Roman" w:hAnsi="Times New Roman" w:cs="Times New Roman"/>
          <w:sz w:val="28"/>
          <w:szCs w:val="28"/>
        </w:rPr>
        <w:t xml:space="preserve"> на рабочих местах у свыше 97% работников, легализованных в 2025 году, что свидетельствует о качественно проделанной работе. Рабочие группы регулярно проводят профилактические мероприятия в местах массовой торговли, ремонта и технического обслуживания транспортных средств, на строительных площадках, в пунктах выдачи заказов. </w:t>
      </w:r>
    </w:p>
    <w:p w:rsidR="00B959B5" w:rsidRPr="00B959B5" w:rsidRDefault="00B959B5" w:rsidP="00B959B5">
      <w:pPr>
        <w:rPr>
          <w:rFonts w:ascii="Times New Roman" w:hAnsi="Times New Roman" w:cs="Times New Roman"/>
          <w:sz w:val="28"/>
          <w:szCs w:val="28"/>
        </w:rPr>
      </w:pPr>
      <w:r w:rsidRPr="00B959B5">
        <w:rPr>
          <w:rFonts w:ascii="Times New Roman" w:hAnsi="Times New Roman" w:cs="Times New Roman"/>
          <w:sz w:val="28"/>
          <w:szCs w:val="28"/>
        </w:rPr>
        <w:t xml:space="preserve">Так, в первом квартале 2026 года в республике проведено более ста заседаний, на которых заслушано свыше 600 хозяйствующих субъектов с признаками теневой занятости, организовано 195 профилактических выездов. В фокусе внимания – хозяйствующие субъекты, где начисляемые суммы выплат ниже минимального </w:t>
      </w:r>
      <w:proofErr w:type="gramStart"/>
      <w:r w:rsidRPr="00B959B5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B959B5">
        <w:rPr>
          <w:rFonts w:ascii="Times New Roman" w:hAnsi="Times New Roman" w:cs="Times New Roman"/>
          <w:sz w:val="28"/>
          <w:szCs w:val="28"/>
        </w:rPr>
        <w:t xml:space="preserve">. По республике их около восьмисот. </w:t>
      </w:r>
    </w:p>
    <w:p w:rsidR="00B959B5" w:rsidRPr="00B959B5" w:rsidRDefault="00B959B5" w:rsidP="00B959B5">
      <w:pPr>
        <w:rPr>
          <w:rFonts w:ascii="Times New Roman" w:hAnsi="Times New Roman" w:cs="Times New Roman"/>
          <w:sz w:val="28"/>
          <w:szCs w:val="28"/>
        </w:rPr>
      </w:pPr>
      <w:r w:rsidRPr="00B959B5">
        <w:rPr>
          <w:rFonts w:ascii="Times New Roman" w:hAnsi="Times New Roman" w:cs="Times New Roman"/>
          <w:sz w:val="28"/>
          <w:szCs w:val="28"/>
        </w:rPr>
        <w:t xml:space="preserve">В ходе заседания также отметили востребованность консультативной помощи. Её получили свыше 3 тыс. жителей республики, обратившиеся письменно и по телефону «горячей линии». Во всех муниципальных образованиях функционируют каналы доверия – «почта доверия» и «телефон </w:t>
      </w:r>
      <w:r w:rsidRPr="00B959B5">
        <w:rPr>
          <w:rFonts w:ascii="Times New Roman" w:hAnsi="Times New Roman" w:cs="Times New Roman"/>
          <w:sz w:val="28"/>
          <w:szCs w:val="28"/>
        </w:rPr>
        <w:lastRenderedPageBreak/>
        <w:t xml:space="preserve">доверия» для работников, сталкивающихся с нарушениями трудовых прав, и работодателей, сообщающих о фактах недобросовестной конкуренции. </w:t>
      </w:r>
    </w:p>
    <w:p w:rsidR="00B959B5" w:rsidRPr="00B959B5" w:rsidRDefault="00B959B5" w:rsidP="00B959B5">
      <w:pPr>
        <w:rPr>
          <w:rFonts w:ascii="Times New Roman" w:hAnsi="Times New Roman" w:cs="Times New Roman"/>
          <w:sz w:val="28"/>
          <w:szCs w:val="28"/>
        </w:rPr>
      </w:pPr>
      <w:r w:rsidRPr="00B959B5">
        <w:rPr>
          <w:rFonts w:ascii="Times New Roman" w:hAnsi="Times New Roman" w:cs="Times New Roman"/>
          <w:sz w:val="28"/>
          <w:szCs w:val="28"/>
        </w:rPr>
        <w:t>Также было озвучено, что для удобства жителей республики совместно с Министерством цифрового развития республики прорабатывается вопрос создания цифрового сервиса по противодействию нелегальной занятости.</w:t>
      </w:r>
    </w:p>
    <w:p w:rsidR="00FD1B5A" w:rsidRPr="00FD1B5A" w:rsidRDefault="00FD1B5A" w:rsidP="00FD1B5A">
      <w:r w:rsidRPr="00FD1B5A">
        <w:rPr>
          <w:i/>
          <w:iCs/>
        </w:rPr>
        <w:t>Пресс-служба Министерства семьи,</w:t>
      </w:r>
      <w:r w:rsidRPr="00FD1B5A">
        <w:br/>
      </w:r>
      <w:r w:rsidRPr="00FD1B5A">
        <w:rPr>
          <w:i/>
          <w:iCs/>
        </w:rPr>
        <w:t>труда и социальной защиты населения РБ</w:t>
      </w:r>
    </w:p>
    <w:p w:rsidR="002350D6" w:rsidRDefault="002350D6">
      <w:bookmarkStart w:id="0" w:name="_GoBack"/>
      <w:bookmarkEnd w:id="0"/>
    </w:p>
    <w:sectPr w:rsidR="00235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39"/>
    <w:rsid w:val="002350D6"/>
    <w:rsid w:val="006F6739"/>
    <w:rsid w:val="00A273E6"/>
    <w:rsid w:val="00B959B5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6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user29</cp:lastModifiedBy>
  <cp:revision>4</cp:revision>
  <dcterms:created xsi:type="dcterms:W3CDTF">2026-07-03T04:56:00Z</dcterms:created>
  <dcterms:modified xsi:type="dcterms:W3CDTF">2026-07-03T04:58:00Z</dcterms:modified>
</cp:coreProperties>
</file>