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4AD8F" w14:textId="77777777" w:rsidR="00582F04" w:rsidRDefault="00582F04" w:rsidP="00582F04">
      <w:pPr>
        <w:pStyle w:val="a3"/>
        <w:jc w:val="both"/>
        <w:rPr>
          <w:rStyle w:val="a4"/>
        </w:rPr>
      </w:pPr>
      <w:bookmarkStart w:id="0" w:name="_GoBack"/>
      <w:bookmarkEnd w:id="0"/>
    </w:p>
    <w:p w14:paraId="68730BA8" w14:textId="77777777" w:rsidR="00582F04" w:rsidRPr="00582F04" w:rsidRDefault="00582F04" w:rsidP="00582F04">
      <w:pPr>
        <w:pStyle w:val="a3"/>
        <w:jc w:val="both"/>
        <w:rPr>
          <w:sz w:val="28"/>
          <w:szCs w:val="28"/>
        </w:rPr>
      </w:pPr>
      <w:r w:rsidRPr="00582F04">
        <w:rPr>
          <w:rStyle w:val="a4"/>
          <w:sz w:val="28"/>
          <w:szCs w:val="28"/>
        </w:rPr>
        <w:t>–</w:t>
      </w:r>
      <w:r w:rsidRPr="00582F04">
        <w:rPr>
          <w:rStyle w:val="a5"/>
          <w:sz w:val="28"/>
          <w:szCs w:val="28"/>
        </w:rPr>
        <w:t xml:space="preserve">В Республике Башкортостан 14 марта состоится ХVIII Республиканский конкурс «Лучший специалист по охране труда – 2024». </w:t>
      </w:r>
    </w:p>
    <w:p w14:paraId="20931B87" w14:textId="77777777" w:rsidR="00582F04" w:rsidRDefault="00582F04" w:rsidP="00582F04">
      <w:pPr>
        <w:pStyle w:val="a3"/>
        <w:jc w:val="both"/>
      </w:pPr>
      <w:r>
        <w:t>Конкурс приурочен ко Всемирному дню охраны труда, который ежегодно отмечается 28 апреля. Состязание будет проводиться дистанционно, в формате онлайн-тестирования, на бесплатной основе. Заявки на участие в конкурсе принимаются до 11 марта включительно на сайте Межотраслевого института.</w:t>
      </w:r>
    </w:p>
    <w:p w14:paraId="4693DF50" w14:textId="77777777" w:rsidR="00582F04" w:rsidRDefault="00582F04" w:rsidP="00582F04">
      <w:pPr>
        <w:pStyle w:val="a3"/>
        <w:jc w:val="both"/>
      </w:pPr>
      <w:r>
        <w:rPr>
          <w:rStyle w:val="a4"/>
        </w:rPr>
        <w:t xml:space="preserve"> Конкурс на лучшего специалиста по охране труда в Башкортостане мы проводим с 2007 года, – прокомментировала министр семьи, труда и социальной защиты населения Республики Башкортостан </w:t>
      </w:r>
      <w:proofErr w:type="spellStart"/>
      <w:r>
        <w:rPr>
          <w:rStyle w:val="a5"/>
          <w:i/>
          <w:iCs/>
        </w:rPr>
        <w:t>Ленара</w:t>
      </w:r>
      <w:proofErr w:type="spellEnd"/>
      <w:r>
        <w:rPr>
          <w:rStyle w:val="a5"/>
          <w:i/>
          <w:iCs/>
        </w:rPr>
        <w:t xml:space="preserve"> Иванова</w:t>
      </w:r>
      <w:r>
        <w:rPr>
          <w:rStyle w:val="a4"/>
        </w:rPr>
        <w:t>. – В 2016 году республика стала инициатором первого в стране конкурса «Лучший специалист по охране труда России». Его организаторами тогда выступили наше министерство, Межотраслевой институт, Национальная ассоциация центров охраны труда, Всероссийское объединение специалистов по охране труда, а также Государственная инспекция труда и Федерация профсоюзов Республики Башкортостан. С 2021 года конкурс проводится на федеральном уровне Минтрудом России. </w:t>
      </w:r>
    </w:p>
    <w:p w14:paraId="31EACEAA" w14:textId="77777777" w:rsidR="00582F04" w:rsidRDefault="00582F04" w:rsidP="00582F04">
      <w:pPr>
        <w:pStyle w:val="a3"/>
        <w:jc w:val="both"/>
      </w:pPr>
      <w:r>
        <w:t>По словам министра, значение подобных состязаний трудно переоценить, так как от работы специалиста по охране труда напрямую зависит безопасность сотрудников на рабочих местах, а также снижение производственного травматизма и профессиональных заболеваний.</w:t>
      </w:r>
    </w:p>
    <w:p w14:paraId="180717FE" w14:textId="77777777" w:rsidR="00582F04" w:rsidRDefault="00582F04" w:rsidP="00582F04">
      <w:pPr>
        <w:pStyle w:val="a3"/>
        <w:jc w:val="both"/>
      </w:pPr>
      <w:r>
        <w:t>К участию в конкурсе приглашаются руководители и специалисты служб охраны труда, а также лица, на которых возложены обязанности специалиста по охране труда. От одной организации может принять участие один представитель. Конкурс будет представлять собой тест из 50 вопросов, на которые участникам надо будет дать ответы за 50 минут. Лучшими будут признаны участники, набравшие наибольшее количество суммарных баллов и потративших наименьшее время на ответы.</w:t>
      </w:r>
    </w:p>
    <w:p w14:paraId="633022A5" w14:textId="77777777" w:rsidR="00582F04" w:rsidRDefault="00582F04" w:rsidP="00582F04">
      <w:pPr>
        <w:pStyle w:val="a3"/>
        <w:jc w:val="both"/>
      </w:pPr>
      <w:r>
        <w:t>По итогам конкурса организаторы сформируют рейтинг «10 лучших специалистов по охране труда Республики Башкортостан – 2024», а также определят лучших специалистов по охране труда в соответствующих отраслях деятельности. Победители конкурса получат дипломы и звания «Лучший специалист по охране труда-2024».</w:t>
      </w:r>
    </w:p>
    <w:p w14:paraId="48ADF6B2" w14:textId="77777777" w:rsidR="00582F04" w:rsidRDefault="00582F04" w:rsidP="00582F04">
      <w:pPr>
        <w:pStyle w:val="a3"/>
        <w:jc w:val="both"/>
      </w:pPr>
      <w:r>
        <w:t>С подробностями об условиях участия в конкурсе можно ознакомиться в положении, расположенном здесь. Консультации по телефону +7 (347) 251-56-80 (отдел рекламы и связей с общественностью Межотраслевого института) или е-</w:t>
      </w:r>
      <w:proofErr w:type="spellStart"/>
      <w:r>
        <w:t>mail</w:t>
      </w:r>
      <w:proofErr w:type="spellEnd"/>
      <w:r>
        <w:t xml:space="preserve"> </w:t>
      </w:r>
      <w:hyperlink r:id="rId4" w:history="1">
        <w:r>
          <w:rPr>
            <w:rStyle w:val="a6"/>
          </w:rPr>
          <w:t>pr@bmipk.ru</w:t>
        </w:r>
      </w:hyperlink>
      <w:r>
        <w:t>. </w:t>
      </w:r>
    </w:p>
    <w:p w14:paraId="54DDF3F0" w14:textId="77777777" w:rsidR="00582F04" w:rsidRDefault="00582F04" w:rsidP="00582F04">
      <w:pPr>
        <w:pStyle w:val="a3"/>
        <w:jc w:val="both"/>
      </w:pPr>
      <w:proofErr w:type="spellStart"/>
      <w:r>
        <w:rPr>
          <w:rStyle w:val="a4"/>
        </w:rPr>
        <w:t>Справочно</w:t>
      </w:r>
      <w:proofErr w:type="spellEnd"/>
      <w:r>
        <w:rPr>
          <w:rStyle w:val="a4"/>
        </w:rPr>
        <w:t>:</w:t>
      </w:r>
    </w:p>
    <w:p w14:paraId="61E41FE4" w14:textId="77777777" w:rsidR="00582F04" w:rsidRDefault="00582F04" w:rsidP="00582F04">
      <w:pPr>
        <w:pStyle w:val="a3"/>
        <w:jc w:val="both"/>
      </w:pPr>
      <w:r>
        <w:rPr>
          <w:rStyle w:val="a4"/>
        </w:rPr>
        <w:t>Организаторами ХVIII Республиканского конкурса «Лучший специалист по охране труда – 2024» выступают Министерство семьи, труда и социальной защиты населения Республики Башкортостан и Башкирский межотраслевой институт. Конкурс проводится при содействии Государственной инспекции труда в Республике Башкортостан и Федерации профсоюзов Республики Башкортостан.</w:t>
      </w:r>
    </w:p>
    <w:p w14:paraId="07A868A4" w14:textId="77777777" w:rsidR="00582F04" w:rsidRDefault="00582F04" w:rsidP="00582F04">
      <w:pPr>
        <w:pStyle w:val="a3"/>
        <w:jc w:val="both"/>
      </w:pPr>
      <w:r>
        <w:rPr>
          <w:rStyle w:val="a4"/>
        </w:rPr>
        <w:t xml:space="preserve">Основные цели конкурса – повышение эффективности и качества работы по созданию в организациях безопасных и здоровых условий труда, пропаганда положительного опыта </w:t>
      </w:r>
      <w:r>
        <w:rPr>
          <w:rStyle w:val="a4"/>
        </w:rPr>
        <w:lastRenderedPageBreak/>
        <w:t>работы в области охраны труда, повышение престижа и значимости должности «Специалист по охране труда».</w:t>
      </w:r>
    </w:p>
    <w:p w14:paraId="62C303E3" w14:textId="77777777" w:rsidR="00165AD6" w:rsidRDefault="00165AD6"/>
    <w:sectPr w:rsidR="00165A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D8D"/>
    <w:rsid w:val="00165AD6"/>
    <w:rsid w:val="00582F04"/>
    <w:rsid w:val="005F6D8D"/>
    <w:rsid w:val="00730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1328"/>
  <w15:docId w15:val="{C0E51D77-5662-4C71-87A3-BF5BC6FF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2F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82F04"/>
    <w:rPr>
      <w:i/>
      <w:iCs/>
    </w:rPr>
  </w:style>
  <w:style w:type="character" w:styleId="a5">
    <w:name w:val="Strong"/>
    <w:basedOn w:val="a0"/>
    <w:uiPriority w:val="22"/>
    <w:qFormat/>
    <w:rsid w:val="00582F04"/>
    <w:rPr>
      <w:b/>
      <w:bCs/>
    </w:rPr>
  </w:style>
  <w:style w:type="character" w:styleId="a6">
    <w:name w:val="Hyperlink"/>
    <w:basedOn w:val="a0"/>
    <w:uiPriority w:val="99"/>
    <w:semiHidden/>
    <w:unhideWhenUsed/>
    <w:rsid w:val="00582F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40238">
      <w:bodyDiv w:val="1"/>
      <w:marLeft w:val="0"/>
      <w:marRight w:val="0"/>
      <w:marTop w:val="0"/>
      <w:marBottom w:val="0"/>
      <w:divBdr>
        <w:top w:val="none" w:sz="0" w:space="0" w:color="auto"/>
        <w:left w:val="none" w:sz="0" w:space="0" w:color="auto"/>
        <w:bottom w:val="none" w:sz="0" w:space="0" w:color="auto"/>
        <w:right w:val="none" w:sz="0" w:space="0" w:color="auto"/>
      </w:divBdr>
    </w:div>
    <w:div w:id="143289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bmip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user29</dc:creator>
  <cp:keywords/>
  <dc:description/>
  <cp:lastModifiedBy>Специалист 228</cp:lastModifiedBy>
  <cp:revision>2</cp:revision>
  <dcterms:created xsi:type="dcterms:W3CDTF">2024-02-15T12:32:00Z</dcterms:created>
  <dcterms:modified xsi:type="dcterms:W3CDTF">2024-02-15T12:32:00Z</dcterms:modified>
</cp:coreProperties>
</file>