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D2" w:rsidRDefault="00FB0386" w:rsidP="00C16878">
      <w:pPr>
        <w:shd w:val="clear" w:color="auto" w:fill="FFFFFF"/>
        <w:spacing w:after="0" w:line="240" w:lineRule="auto"/>
        <w:ind w:left="-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CD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C1687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AB6B5D">
        <w:rPr>
          <w:rFonts w:ascii="Times New Roman" w:eastAsia="Times New Roman" w:hAnsi="Times New Roman" w:cs="Times New Roman"/>
          <w:b/>
          <w:sz w:val="32"/>
          <w:szCs w:val="32"/>
        </w:rPr>
        <w:t>Итоги</w:t>
      </w:r>
      <w:r w:rsidR="00504CD2" w:rsidRPr="00504CD2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программ</w:t>
      </w:r>
      <w:r w:rsidR="00AB6B5D">
        <w:rPr>
          <w:rFonts w:ascii="Times New Roman" w:eastAsia="Times New Roman" w:hAnsi="Times New Roman" w:cs="Times New Roman"/>
          <w:b/>
          <w:sz w:val="32"/>
          <w:szCs w:val="32"/>
        </w:rPr>
        <w:t>ы 2019 г.</w:t>
      </w:r>
    </w:p>
    <w:p w:rsidR="00C16878" w:rsidRPr="00EB7140" w:rsidRDefault="00C16878" w:rsidP="00C16878">
      <w:pPr>
        <w:shd w:val="clear" w:color="auto" w:fill="FFFFFF"/>
        <w:spacing w:after="0" w:line="240" w:lineRule="auto"/>
        <w:ind w:left="-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3321" w:rsidRDefault="00B73321" w:rsidP="00B733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ED3F64">
        <w:rPr>
          <w:sz w:val="28"/>
          <w:szCs w:val="28"/>
        </w:rPr>
        <w:t>В 2019 году на выполнение программы «</w:t>
      </w:r>
      <w:r w:rsidR="00584807" w:rsidRPr="00ED3F64">
        <w:rPr>
          <w:sz w:val="28"/>
          <w:szCs w:val="28"/>
        </w:rPr>
        <w:t>Башкирские дворики</w:t>
      </w:r>
      <w:r w:rsidRPr="00ED3F64">
        <w:rPr>
          <w:sz w:val="28"/>
          <w:szCs w:val="28"/>
        </w:rPr>
        <w:t>» выделены субсидии 12</w:t>
      </w:r>
      <w:r w:rsidR="00ED3F64" w:rsidRPr="00ED3F64">
        <w:rPr>
          <w:sz w:val="28"/>
          <w:szCs w:val="28"/>
        </w:rPr>
        <w:t>6</w:t>
      </w:r>
      <w:r w:rsidRPr="00ED3F64">
        <w:rPr>
          <w:sz w:val="28"/>
          <w:szCs w:val="28"/>
        </w:rPr>
        <w:t xml:space="preserve">, </w:t>
      </w:r>
      <w:r w:rsidR="00ED3F64" w:rsidRPr="00ED3F64">
        <w:rPr>
          <w:sz w:val="28"/>
          <w:szCs w:val="28"/>
        </w:rPr>
        <w:t>8</w:t>
      </w:r>
      <w:r w:rsidRPr="00ED3F64">
        <w:rPr>
          <w:sz w:val="28"/>
          <w:szCs w:val="28"/>
        </w:rPr>
        <w:t xml:space="preserve"> млн. рублей в том числе из бюджета Республики Башкортостан </w:t>
      </w:r>
      <w:r w:rsidR="00ED3F64" w:rsidRPr="00ED3F64">
        <w:rPr>
          <w:sz w:val="28"/>
          <w:szCs w:val="28"/>
        </w:rPr>
        <w:t>119, 2</w:t>
      </w:r>
      <w:r w:rsidRPr="00ED3F64">
        <w:rPr>
          <w:sz w:val="28"/>
          <w:szCs w:val="28"/>
        </w:rPr>
        <w:t xml:space="preserve"> </w:t>
      </w:r>
      <w:r w:rsidR="00ED3F64" w:rsidRPr="00ED3F64">
        <w:rPr>
          <w:sz w:val="28"/>
          <w:szCs w:val="28"/>
        </w:rPr>
        <w:t xml:space="preserve">млн. рублей, </w:t>
      </w:r>
      <w:r w:rsidRPr="00ED3F64">
        <w:rPr>
          <w:sz w:val="28"/>
          <w:szCs w:val="28"/>
        </w:rPr>
        <w:t xml:space="preserve">из бюджета городского округа </w:t>
      </w:r>
      <w:r w:rsidR="00ED3F64" w:rsidRPr="00ED3F64">
        <w:rPr>
          <w:sz w:val="28"/>
          <w:szCs w:val="28"/>
        </w:rPr>
        <w:t>г. Стерлитамак 6, 4 млн. рублей и средства собственников МКД 1, 2 млн. рублей.</w:t>
      </w:r>
    </w:p>
    <w:p w:rsidR="00FE03EE" w:rsidRPr="00E528F0" w:rsidRDefault="00FE03EE" w:rsidP="00FE03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8F0">
        <w:rPr>
          <w:rFonts w:ascii="Times New Roman" w:eastAsia="Times New Roman" w:hAnsi="Times New Roman" w:cs="Times New Roman"/>
          <w:sz w:val="28"/>
          <w:szCs w:val="28"/>
        </w:rPr>
        <w:t xml:space="preserve">В рамках МП "Башкирские дворики" в 2019 году </w:t>
      </w:r>
      <w:r>
        <w:rPr>
          <w:rFonts w:ascii="Times New Roman" w:eastAsia="Times New Roman" w:hAnsi="Times New Roman" w:cs="Times New Roman"/>
          <w:sz w:val="28"/>
          <w:szCs w:val="28"/>
        </w:rPr>
        <w:t>благоустроено</w:t>
      </w:r>
      <w:r w:rsidRPr="00E528F0">
        <w:rPr>
          <w:rFonts w:ascii="Times New Roman" w:eastAsia="Times New Roman" w:hAnsi="Times New Roman" w:cs="Times New Roman"/>
          <w:sz w:val="28"/>
          <w:szCs w:val="28"/>
        </w:rPr>
        <w:t xml:space="preserve"> 18 дворовых территорий (40 МКД). </w:t>
      </w:r>
    </w:p>
    <w:p w:rsidR="00FE03EE" w:rsidRPr="00E528F0" w:rsidRDefault="00FE03EE" w:rsidP="00FE03E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8F0">
        <w:rPr>
          <w:rFonts w:ascii="Times New Roman" w:eastAsia="Times New Roman" w:hAnsi="Times New Roman" w:cs="Times New Roman"/>
          <w:sz w:val="28"/>
          <w:szCs w:val="28"/>
        </w:rPr>
        <w:t xml:space="preserve">Завершены работы по асфальтированию в 18 дворах (40 МКД). Установлены 164 скамейки и 117 урн, установлены 23 контейнерные площадки, обустроено 19 детских, 5 спортивных площадки и 1 площадка для выгула собак, все площадки с мягким </w:t>
      </w:r>
      <w:proofErr w:type="spellStart"/>
      <w:r w:rsidRPr="00E528F0">
        <w:rPr>
          <w:rFonts w:ascii="Times New Roman" w:eastAsia="Times New Roman" w:hAnsi="Times New Roman" w:cs="Times New Roman"/>
          <w:sz w:val="28"/>
          <w:szCs w:val="28"/>
        </w:rPr>
        <w:t>травмобезопасным</w:t>
      </w:r>
      <w:proofErr w:type="spellEnd"/>
      <w:r w:rsidRPr="00E528F0">
        <w:rPr>
          <w:rFonts w:ascii="Times New Roman" w:eastAsia="Times New Roman" w:hAnsi="Times New Roman" w:cs="Times New Roman"/>
          <w:sz w:val="28"/>
          <w:szCs w:val="28"/>
        </w:rPr>
        <w:t xml:space="preserve"> покрытием. Обустроено 11 228,54 м2 парковок на 935 </w:t>
      </w:r>
      <w:proofErr w:type="spellStart"/>
      <w:r w:rsidRPr="00E528F0">
        <w:rPr>
          <w:rFonts w:ascii="Times New Roman" w:eastAsia="Times New Roman" w:hAnsi="Times New Roman" w:cs="Times New Roman"/>
          <w:sz w:val="28"/>
          <w:szCs w:val="28"/>
        </w:rPr>
        <w:t>машино-мест</w:t>
      </w:r>
      <w:proofErr w:type="spellEnd"/>
      <w:r w:rsidRPr="00E528F0">
        <w:rPr>
          <w:rFonts w:ascii="Times New Roman" w:eastAsia="Times New Roman" w:hAnsi="Times New Roman" w:cs="Times New Roman"/>
          <w:sz w:val="28"/>
          <w:szCs w:val="28"/>
        </w:rPr>
        <w:t xml:space="preserve">. Установлено 10 парковочных столбиков, высажено 120 кустов барбариса и засеяно 1466,55 м2 газонной травы. Смонтировано 95 камер наружного наблюдения, работающих в режиме </w:t>
      </w:r>
      <w:proofErr w:type="spellStart"/>
      <w:r w:rsidRPr="00E528F0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E528F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528F0">
        <w:rPr>
          <w:rFonts w:ascii="Times New Roman" w:eastAsia="Times New Roman" w:hAnsi="Times New Roman" w:cs="Times New Roman"/>
          <w:sz w:val="28"/>
          <w:szCs w:val="28"/>
        </w:rPr>
        <w:t>аботы по монтажу ограждений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8F0">
        <w:rPr>
          <w:rFonts w:ascii="Times New Roman" w:eastAsia="Times New Roman" w:hAnsi="Times New Roman" w:cs="Times New Roman"/>
          <w:sz w:val="28"/>
          <w:szCs w:val="28"/>
        </w:rPr>
        <w:t xml:space="preserve">1616 </w:t>
      </w:r>
      <w:proofErr w:type="spellStart"/>
      <w:r w:rsidRPr="00E528F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E528F0">
        <w:rPr>
          <w:rFonts w:ascii="Times New Roman" w:eastAsia="Times New Roman" w:hAnsi="Times New Roman" w:cs="Times New Roman"/>
          <w:sz w:val="28"/>
          <w:szCs w:val="28"/>
        </w:rPr>
        <w:t>/м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878" w:rsidRPr="00C16878" w:rsidRDefault="00C16878" w:rsidP="00FE03EE">
      <w:pPr>
        <w:pStyle w:val="a6"/>
        <w:tabs>
          <w:tab w:val="left" w:pos="0"/>
        </w:tabs>
        <w:suppressAutoHyphens/>
        <w:autoSpaceDN w:val="0"/>
        <w:spacing w:after="0"/>
        <w:ind w:left="0" w:firstLine="426"/>
        <w:jc w:val="both"/>
        <w:textAlignment w:val="baseline"/>
        <w:rPr>
          <w:sz w:val="30"/>
          <w:szCs w:val="30"/>
        </w:rPr>
      </w:pPr>
    </w:p>
    <w:sectPr w:rsidR="00C16878" w:rsidRPr="00C16878" w:rsidSect="00C16878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696F"/>
    <w:rsid w:val="003A1043"/>
    <w:rsid w:val="00504CD2"/>
    <w:rsid w:val="00560B1B"/>
    <w:rsid w:val="00584807"/>
    <w:rsid w:val="007E164F"/>
    <w:rsid w:val="007F3E3B"/>
    <w:rsid w:val="0090646A"/>
    <w:rsid w:val="0092218C"/>
    <w:rsid w:val="00AB6B5D"/>
    <w:rsid w:val="00B73321"/>
    <w:rsid w:val="00B752B0"/>
    <w:rsid w:val="00C015F8"/>
    <w:rsid w:val="00C16878"/>
    <w:rsid w:val="00D749D1"/>
    <w:rsid w:val="00D94B37"/>
    <w:rsid w:val="00EB7140"/>
    <w:rsid w:val="00ED3F64"/>
    <w:rsid w:val="00EF6A33"/>
    <w:rsid w:val="00F2696F"/>
    <w:rsid w:val="00FB0386"/>
    <w:rsid w:val="00FE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43"/>
  </w:style>
  <w:style w:type="paragraph" w:styleId="2">
    <w:name w:val="heading 2"/>
    <w:basedOn w:val="a"/>
    <w:link w:val="20"/>
    <w:uiPriority w:val="9"/>
    <w:qFormat/>
    <w:rsid w:val="00F26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9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link w:val="a4"/>
    <w:uiPriority w:val="99"/>
    <w:unhideWhenUsed/>
    <w:rsid w:val="007F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3E3B"/>
    <w:rPr>
      <w:b/>
      <w:bCs/>
    </w:rPr>
  </w:style>
  <w:style w:type="paragraph" w:styleId="a6">
    <w:name w:val="List Paragraph"/>
    <w:basedOn w:val="a"/>
    <w:uiPriority w:val="34"/>
    <w:qFormat/>
    <w:rsid w:val="00EF6A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C16878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locked/>
    <w:rsid w:val="00B733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2018-07-13T07:00:00Z</dcterms:created>
  <dcterms:modified xsi:type="dcterms:W3CDTF">2020-05-07T06:13:00Z</dcterms:modified>
</cp:coreProperties>
</file>