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D2" w:rsidRDefault="00FB0386" w:rsidP="00C16878">
      <w:pPr>
        <w:shd w:val="clear" w:color="auto" w:fill="FFFFFF"/>
        <w:spacing w:after="0" w:line="240" w:lineRule="auto"/>
        <w:ind w:left="-851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4CD2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C16878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AB6B5D">
        <w:rPr>
          <w:rFonts w:ascii="Times New Roman" w:eastAsia="Times New Roman" w:hAnsi="Times New Roman" w:cs="Times New Roman"/>
          <w:b/>
          <w:sz w:val="32"/>
          <w:szCs w:val="32"/>
        </w:rPr>
        <w:t>Итоги</w:t>
      </w:r>
      <w:r w:rsidR="00504CD2" w:rsidRPr="00504CD2">
        <w:rPr>
          <w:rFonts w:ascii="Times New Roman" w:eastAsia="Times New Roman" w:hAnsi="Times New Roman" w:cs="Times New Roman"/>
          <w:b/>
          <w:sz w:val="32"/>
          <w:szCs w:val="32"/>
        </w:rPr>
        <w:t xml:space="preserve"> программ</w:t>
      </w:r>
      <w:r w:rsidR="00AB6B5D">
        <w:rPr>
          <w:rFonts w:ascii="Times New Roman" w:eastAsia="Times New Roman" w:hAnsi="Times New Roman" w:cs="Times New Roman"/>
          <w:b/>
          <w:sz w:val="32"/>
          <w:szCs w:val="32"/>
        </w:rPr>
        <w:t>ы 2019 г.</w:t>
      </w:r>
    </w:p>
    <w:p w:rsidR="00C16878" w:rsidRPr="00EB7140" w:rsidRDefault="00C16878" w:rsidP="00C16878">
      <w:pPr>
        <w:shd w:val="clear" w:color="auto" w:fill="FFFFFF"/>
        <w:spacing w:after="0" w:line="240" w:lineRule="auto"/>
        <w:ind w:left="-851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3321" w:rsidRDefault="00B73321" w:rsidP="00B7332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В 2019 году на выполнение программы «Формировании современной городской среды г. Стерлитамак» выделены субсидии 129, 4 млн. рублей в том числе из федерального бюджета 120, 4 млн. рублей, бюджета Республики Башкортостан 2, 4 млн. рублей и из бюджета городского округа г. Стерлитамак 6, 4 млн. рублей.</w:t>
      </w:r>
    </w:p>
    <w:p w:rsidR="00B73321" w:rsidRDefault="00B73321" w:rsidP="00B73321">
      <w:pPr>
        <w:pStyle w:val="a6"/>
        <w:tabs>
          <w:tab w:val="left" w:pos="0"/>
        </w:tabs>
        <w:suppressAutoHyphens/>
        <w:autoSpaceDN w:val="0"/>
        <w:spacing w:after="0"/>
        <w:ind w:left="0" w:firstLine="426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Завершены работы по благоустройству парка перед ДК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Содовиков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». Проведены работы по асфальтированию пешеходных дорожек общей площадью 14 440,10 м2, по монтажу опор сетей уличного освещения в количестве 98 шт., по установке парковых светильников в количестве 235 шт., укладке резинового покрытия под детские и спортивные площадки общей площадью 1 425,3 м2. Установлены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арт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объекты и малые архитектурные формы: 2 бюста - М.В. Ломоносову и Д.И. Менделееву, 4 каменные скамьи, 2 ротонды, 22 вазона по территории парка, часы на опоре, 4 чугунных указателя на площадки, 2 детские игровые площадки (от 1 до 6 лет и от 7 до 14 лет), 1 физкультурная площадка с тренажерами, 1 спортивная площадка с волейбольным полем, сцена со скамейками, по сносу аварийных деревьев в количестве 558 шт., посажено 211 саженцев (лип 5 шт., каштан конский 2 шт., дуб 2 шт., клен 9 шт., рябина 10 шт., ель 7 шт., лиственница 2 шт. сирень 8 шт., дерен 15 шт., чубушник 64 шт., гортензия 50 шт., спирея 4 шт., барбарис 6 шт., можжевельник 9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шт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туя 18 шт.) и устройство газона. Установлены новые объекты: модуль охраны, модуль АБК, общественные туалеты (мужской, женский 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маломобильных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групп населения). Смонтированы 4 акцентные входные группы выполненные в классическом стиле, на территории парка сохранен подарок от завода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Хайдельберг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композиция "Гномы".</w:t>
      </w:r>
    </w:p>
    <w:p w:rsidR="00B73321" w:rsidRDefault="00B73321" w:rsidP="00B73321">
      <w:pPr>
        <w:tabs>
          <w:tab w:val="left" w:pos="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Завершены работы по благоустройству пешеходной зоны вдоль р. </w:t>
      </w:r>
      <w:proofErr w:type="spellStart"/>
      <w:r>
        <w:rPr>
          <w:rFonts w:ascii="Times New Roman" w:hAnsi="Times New Roman"/>
          <w:sz w:val="28"/>
          <w:szCs w:val="28"/>
        </w:rPr>
        <w:t>Стерля</w:t>
      </w:r>
      <w:proofErr w:type="spellEnd"/>
      <w:r>
        <w:rPr>
          <w:rFonts w:ascii="Times New Roman" w:hAnsi="Times New Roman"/>
          <w:sz w:val="28"/>
          <w:szCs w:val="28"/>
        </w:rPr>
        <w:t xml:space="preserve">. Проведены работы по асфальтированию пешеходных и велодорожек общей площадью 3 984,25 м2 (протяженность велодорожки более 1 км.), работы по монтажу сетей уличного освещения, по установке парковых светильников в количестве 97 шт., укладке резинового покрытия под детскую площадку общей площадью 340 м2. Установлены малые архитектурные формы: 1 детская игровая площадка с тренажерами, 42 парковых скамеек и 16 парковых урн, установлены беседки в количестве 3 шт., по сносу аварийных деревьев в количестве 10 шт., посажено 62 саженца,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1600 однолетних цветущих растений, устройство газона, смонтировано ограждение вдоль парка 192 п.м., монтаж ограждений перед мостом 10 п.м., монтаж видеонаблюдения в количестве 12 шт., установлены МАФЫ "Первоклассник на глобусе", "Малый самовар", скульптура "Водопой". </w:t>
      </w:r>
    </w:p>
    <w:p w:rsidR="00C16878" w:rsidRPr="00C16878" w:rsidRDefault="00C16878" w:rsidP="00B73321">
      <w:pPr>
        <w:shd w:val="clear" w:color="auto" w:fill="FFFFFF"/>
        <w:spacing w:after="0" w:line="240" w:lineRule="auto"/>
        <w:ind w:left="-567" w:firstLine="567"/>
        <w:jc w:val="both"/>
        <w:textAlignment w:val="baseline"/>
        <w:outlineLvl w:val="1"/>
        <w:rPr>
          <w:sz w:val="30"/>
          <w:szCs w:val="30"/>
        </w:rPr>
      </w:pPr>
    </w:p>
    <w:sectPr w:rsidR="00C16878" w:rsidRPr="00C16878" w:rsidSect="00C16878">
      <w:pgSz w:w="11906" w:h="16838"/>
      <w:pgMar w:top="426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2696F"/>
    <w:rsid w:val="003A1043"/>
    <w:rsid w:val="00504CD2"/>
    <w:rsid w:val="00560B1B"/>
    <w:rsid w:val="007F3E3B"/>
    <w:rsid w:val="0090646A"/>
    <w:rsid w:val="0092218C"/>
    <w:rsid w:val="00AB6B5D"/>
    <w:rsid w:val="00B73321"/>
    <w:rsid w:val="00B752B0"/>
    <w:rsid w:val="00C015F8"/>
    <w:rsid w:val="00C16878"/>
    <w:rsid w:val="00D749D1"/>
    <w:rsid w:val="00D94B37"/>
    <w:rsid w:val="00EB7140"/>
    <w:rsid w:val="00EF6A33"/>
    <w:rsid w:val="00F2696F"/>
    <w:rsid w:val="00FB0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043"/>
  </w:style>
  <w:style w:type="paragraph" w:styleId="2">
    <w:name w:val="heading 2"/>
    <w:basedOn w:val="a"/>
    <w:link w:val="20"/>
    <w:uiPriority w:val="9"/>
    <w:qFormat/>
    <w:rsid w:val="00F269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696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link w:val="a4"/>
    <w:uiPriority w:val="99"/>
    <w:unhideWhenUsed/>
    <w:rsid w:val="007F3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F3E3B"/>
    <w:rPr>
      <w:b/>
      <w:bCs/>
    </w:rPr>
  </w:style>
  <w:style w:type="paragraph" w:styleId="a6">
    <w:name w:val="List Paragraph"/>
    <w:basedOn w:val="a"/>
    <w:uiPriority w:val="34"/>
    <w:qFormat/>
    <w:rsid w:val="00EF6A3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semiHidden/>
    <w:unhideWhenUsed/>
    <w:rsid w:val="00C16878"/>
    <w:rPr>
      <w:color w:val="0000FF"/>
      <w:u w:val="single"/>
    </w:rPr>
  </w:style>
  <w:style w:type="character" w:customStyle="1" w:styleId="a4">
    <w:name w:val="Обычный (веб) Знак"/>
    <w:basedOn w:val="a0"/>
    <w:link w:val="a3"/>
    <w:uiPriority w:val="99"/>
    <w:locked/>
    <w:rsid w:val="00B733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0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2018-07-13T07:00:00Z</dcterms:created>
  <dcterms:modified xsi:type="dcterms:W3CDTF">2020-05-06T11:58:00Z</dcterms:modified>
</cp:coreProperties>
</file>