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BEE7" w14:textId="77777777" w:rsidR="00294A29" w:rsidRDefault="00294A29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4A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Передача средств связи в места лишения свободы </w:t>
      </w:r>
    </w:p>
    <w:p w14:paraId="1AE3875A" w14:textId="77777777" w:rsidR="002F0AEA" w:rsidRDefault="00294A29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4A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стала уголовно-наказуемым деянием</w:t>
      </w:r>
    </w:p>
    <w:p w14:paraId="25CC3C99" w14:textId="77777777" w:rsidR="00AE228A" w:rsidRPr="00294A29" w:rsidRDefault="00AE228A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73D7633" w14:textId="77777777" w:rsidR="00294A29" w:rsidRDefault="00294A29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 2023 года вступил в действие Федеральный закон № 597-ФЗ «О внесении изменений в Уголовный кодекс Российской Федерации и статьи 31 и 150 Уголовно-процессуального кодекса Российской Федерации».</w:t>
      </w:r>
    </w:p>
    <w:p w14:paraId="7BEC5A57" w14:textId="77777777" w:rsidR="00294A29" w:rsidRDefault="00294A29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Федеральным законом в Уголовный кодекс Российской Федерации введена статья 321.1, согласно которой уголовно-наказуемым является передача любым способом запрещенных средств мобильной связи и иных средств коммуникации, комплектующих к ним, обеспечивающих их работу, лицу, содержащемуся в учреждении уголовно-исполнительной системы или месте содержания под стражей.</w:t>
      </w:r>
    </w:p>
    <w:p w14:paraId="3552B750" w14:textId="77777777" w:rsidR="00294A29" w:rsidRDefault="00294A29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такие действия наступает при условии, что правонарушитель ранее был привлечен к административной ответственности по части 2 статьи 19.12 Кодекса Российской Федерации об административных правонарушениях (передача </w:t>
      </w:r>
      <w:r w:rsidR="00AE228A">
        <w:rPr>
          <w:rFonts w:ascii="Times New Roman" w:hAnsi="Times New Roman" w:cs="Times New Roman"/>
          <w:sz w:val="28"/>
          <w:szCs w:val="28"/>
        </w:rPr>
        <w:t>либо попытка передачи запрещенных предметов лицу, содержащемуся в учреждении уголовно-исполнительной системы или месте содержания под стражей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228A">
        <w:rPr>
          <w:rFonts w:ascii="Times New Roman" w:hAnsi="Times New Roman" w:cs="Times New Roman"/>
          <w:sz w:val="28"/>
          <w:szCs w:val="28"/>
        </w:rPr>
        <w:t xml:space="preserve"> или имеет судимость за совершение аналогичного преступления.</w:t>
      </w:r>
    </w:p>
    <w:p w14:paraId="414F4DB5" w14:textId="77777777" w:rsidR="00AE228A" w:rsidRDefault="00AE228A" w:rsidP="0037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за данное преступление может быть назначено в виде штрафа, принудительных работ, либо лишения свободы на срок до двух лет.</w:t>
      </w:r>
    </w:p>
    <w:p w14:paraId="1A64E3D6" w14:textId="77777777" w:rsidR="00AE228A" w:rsidRDefault="00AE228A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также отметить, что с 30 декабря 2023 года в статью 19.12 Кодекса Российской Федерации об административных правонарушениях вводится часть 2, предусматривающая ответственность за передачу или попытку передачи вышеуказанных предметов, находящемуся в местах лишения свободы, но совершенные впервые.</w:t>
      </w:r>
    </w:p>
    <w:p w14:paraId="2B853C5F" w14:textId="77777777" w:rsidR="00FE7C35" w:rsidRPr="00AE228A" w:rsidRDefault="00FE7C35" w:rsidP="00AE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подготовил </w:t>
      </w:r>
      <w:r w:rsidR="00AE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г. Стерлитамака </w:t>
      </w:r>
      <w:r w:rsidR="0037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</w:t>
      </w:r>
      <w:r w:rsidR="00AE2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 Ю.О.</w:t>
      </w:r>
    </w:p>
    <w:p w14:paraId="3169C1C2" w14:textId="77777777" w:rsidR="003747A5" w:rsidRDefault="003747A5" w:rsidP="003747A5">
      <w:pPr>
        <w:pStyle w:val="a3"/>
        <w:spacing w:line="240" w:lineRule="exact"/>
        <w:ind w:firstLine="0"/>
      </w:pPr>
    </w:p>
    <w:p w14:paraId="413B00A0" w14:textId="77777777" w:rsidR="00AE228A" w:rsidRDefault="00AE228A" w:rsidP="003747A5">
      <w:pPr>
        <w:pStyle w:val="a3"/>
        <w:spacing w:line="240" w:lineRule="exact"/>
        <w:ind w:firstLine="0"/>
      </w:pPr>
    </w:p>
    <w:p w14:paraId="0F93C91A" w14:textId="77777777" w:rsidR="00376958" w:rsidRDefault="004D075A" w:rsidP="00B92725">
      <w:pPr>
        <w:pStyle w:val="a3"/>
        <w:tabs>
          <w:tab w:val="right" w:pos="9638"/>
        </w:tabs>
        <w:spacing w:line="240" w:lineRule="exact"/>
        <w:ind w:firstLine="0"/>
      </w:pPr>
      <w:r>
        <w:t>За</w:t>
      </w:r>
      <w:r w:rsidR="0043555E">
        <w:t>м</w:t>
      </w:r>
      <w:r w:rsidR="007232B5">
        <w:t>еститель</w:t>
      </w:r>
      <w:r w:rsidR="00A22D6A">
        <w:t xml:space="preserve"> </w:t>
      </w:r>
      <w:r w:rsidR="00227BD6">
        <w:t>прокурора г. Стерлитамака</w:t>
      </w:r>
      <w:r w:rsidR="00993C7C">
        <w:tab/>
      </w:r>
      <w:r w:rsidR="00376958">
        <w:t xml:space="preserve"> О.В. Немчинова</w:t>
      </w:r>
    </w:p>
    <w:p w14:paraId="103D59E6" w14:textId="586F7007" w:rsidR="004C42C9" w:rsidRPr="003747A5" w:rsidRDefault="004C42C9" w:rsidP="004C25DC">
      <w:pPr>
        <w:pStyle w:val="a3"/>
        <w:ind w:firstLine="0"/>
        <w:rPr>
          <w:sz w:val="20"/>
          <w:szCs w:val="20"/>
        </w:rPr>
      </w:pPr>
      <w:bookmarkStart w:id="0" w:name="_GoBack"/>
      <w:bookmarkEnd w:id="0"/>
    </w:p>
    <w:sectPr w:rsidR="004C42C9" w:rsidRPr="003747A5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43FBE" w14:textId="77777777" w:rsidR="0023214E" w:rsidRDefault="0023214E" w:rsidP="00337B0C">
      <w:r>
        <w:separator/>
      </w:r>
    </w:p>
  </w:endnote>
  <w:endnote w:type="continuationSeparator" w:id="0">
    <w:p w14:paraId="5064CF89" w14:textId="77777777" w:rsidR="0023214E" w:rsidRDefault="0023214E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07576C6C" w14:textId="77777777" w:rsidTr="00F441E6">
      <w:trPr>
        <w:cantSplit/>
        <w:trHeight w:val="57"/>
      </w:trPr>
      <w:tc>
        <w:tcPr>
          <w:tcW w:w="3643" w:type="dxa"/>
        </w:tcPr>
        <w:p w14:paraId="4EE2D231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6EA692B7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3FE71B1D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9A16A" w14:textId="77777777" w:rsidR="0023214E" w:rsidRDefault="0023214E" w:rsidP="00337B0C">
      <w:r>
        <w:separator/>
      </w:r>
    </w:p>
  </w:footnote>
  <w:footnote w:type="continuationSeparator" w:id="0">
    <w:p w14:paraId="71460BBA" w14:textId="77777777" w:rsidR="0023214E" w:rsidRDefault="0023214E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307DC8AF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6488BAA9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32A69"/>
    <w:rsid w:val="0007489D"/>
    <w:rsid w:val="000A52B7"/>
    <w:rsid w:val="000B654C"/>
    <w:rsid w:val="000D3DD6"/>
    <w:rsid w:val="000E08FC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06DB3"/>
    <w:rsid w:val="00221CAB"/>
    <w:rsid w:val="00227BD6"/>
    <w:rsid w:val="0023214E"/>
    <w:rsid w:val="00294A29"/>
    <w:rsid w:val="002B2237"/>
    <w:rsid w:val="002C47B9"/>
    <w:rsid w:val="002F0AEA"/>
    <w:rsid w:val="00320CEB"/>
    <w:rsid w:val="0033119E"/>
    <w:rsid w:val="00337B0C"/>
    <w:rsid w:val="00345E88"/>
    <w:rsid w:val="00352681"/>
    <w:rsid w:val="003642DB"/>
    <w:rsid w:val="003747A5"/>
    <w:rsid w:val="00376958"/>
    <w:rsid w:val="003774B0"/>
    <w:rsid w:val="00380DF4"/>
    <w:rsid w:val="0039653D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5171"/>
    <w:rsid w:val="00567E63"/>
    <w:rsid w:val="00595EA4"/>
    <w:rsid w:val="005D00ED"/>
    <w:rsid w:val="005D768E"/>
    <w:rsid w:val="005E13AC"/>
    <w:rsid w:val="005F6F8F"/>
    <w:rsid w:val="00665C4E"/>
    <w:rsid w:val="006C2ECD"/>
    <w:rsid w:val="006D4F40"/>
    <w:rsid w:val="007106D4"/>
    <w:rsid w:val="007232B5"/>
    <w:rsid w:val="0073580F"/>
    <w:rsid w:val="00791D15"/>
    <w:rsid w:val="007B647A"/>
    <w:rsid w:val="007E27E1"/>
    <w:rsid w:val="00811B20"/>
    <w:rsid w:val="008314FF"/>
    <w:rsid w:val="008669B3"/>
    <w:rsid w:val="008A0DB7"/>
    <w:rsid w:val="008C0671"/>
    <w:rsid w:val="008C3AE6"/>
    <w:rsid w:val="008F2C4C"/>
    <w:rsid w:val="0091592E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228A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A759D"/>
    <w:rsid w:val="00D15CC4"/>
    <w:rsid w:val="00D25843"/>
    <w:rsid w:val="00D27969"/>
    <w:rsid w:val="00DA23FB"/>
    <w:rsid w:val="00DC3243"/>
    <w:rsid w:val="00E32931"/>
    <w:rsid w:val="00E72D92"/>
    <w:rsid w:val="00E86C67"/>
    <w:rsid w:val="00EA0403"/>
    <w:rsid w:val="00EA06E4"/>
    <w:rsid w:val="00EA07F0"/>
    <w:rsid w:val="00EA43D3"/>
    <w:rsid w:val="00EC05E4"/>
    <w:rsid w:val="00EC433B"/>
    <w:rsid w:val="00EF4CF1"/>
    <w:rsid w:val="00F21D53"/>
    <w:rsid w:val="00F60133"/>
    <w:rsid w:val="00F70847"/>
    <w:rsid w:val="00F842CA"/>
    <w:rsid w:val="00FA1E20"/>
    <w:rsid w:val="00FE5989"/>
    <w:rsid w:val="00FE7C35"/>
    <w:rsid w:val="00FF07B4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3992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DAEE-5FDE-47A8-878F-62A3AD80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7</cp:revision>
  <cp:lastPrinted>2021-06-11T07:19:00Z</cp:lastPrinted>
  <dcterms:created xsi:type="dcterms:W3CDTF">2024-01-29T04:56:00Z</dcterms:created>
  <dcterms:modified xsi:type="dcterms:W3CDTF">2024-03-27T05:46:00Z</dcterms:modified>
</cp:coreProperties>
</file>