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F" w:rsidRPr="00E264BF" w:rsidRDefault="00E264BF" w:rsidP="00BF34BF">
      <w:pPr>
        <w:shd w:val="clear" w:color="auto" w:fill="FFFFFF"/>
        <w:spacing w:line="360" w:lineRule="auto"/>
        <w:ind w:firstLine="754"/>
        <w:jc w:val="center"/>
        <w:rPr>
          <w:rFonts w:ascii="Times New Roman" w:hAnsi="Times New Roman"/>
          <w:b/>
          <w:sz w:val="28"/>
          <w:szCs w:val="28"/>
        </w:rPr>
      </w:pPr>
      <w:r w:rsidRPr="00E264BF">
        <w:rPr>
          <w:rFonts w:ascii="Times New Roman" w:hAnsi="Times New Roman"/>
          <w:b/>
          <w:sz w:val="28"/>
          <w:szCs w:val="28"/>
        </w:rPr>
        <w:t>АНАЛИЗ</w:t>
      </w:r>
    </w:p>
    <w:p w:rsidR="00E264BF" w:rsidRPr="00E264BF" w:rsidRDefault="00E264BF" w:rsidP="00BF34BF">
      <w:pPr>
        <w:shd w:val="clear" w:color="auto" w:fill="FFFFFF"/>
        <w:spacing w:line="360" w:lineRule="auto"/>
        <w:ind w:firstLine="754"/>
        <w:jc w:val="center"/>
        <w:rPr>
          <w:rFonts w:ascii="Times New Roman" w:hAnsi="Times New Roman"/>
          <w:sz w:val="28"/>
          <w:szCs w:val="28"/>
        </w:rPr>
      </w:pPr>
      <w:r w:rsidRPr="00E264BF">
        <w:rPr>
          <w:rFonts w:ascii="Times New Roman" w:hAnsi="Times New Roman"/>
          <w:sz w:val="28"/>
          <w:szCs w:val="28"/>
        </w:rPr>
        <w:t>рассмотрения обращений граждан, поступивших в администрацию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4BF">
        <w:rPr>
          <w:rFonts w:ascii="Times New Roman" w:hAnsi="Times New Roman"/>
          <w:sz w:val="28"/>
          <w:szCs w:val="28"/>
        </w:rPr>
        <w:t>за период с 01.01.201</w:t>
      </w:r>
      <w:r>
        <w:rPr>
          <w:rFonts w:ascii="Times New Roman" w:hAnsi="Times New Roman"/>
          <w:sz w:val="28"/>
          <w:szCs w:val="28"/>
        </w:rPr>
        <w:t>7</w:t>
      </w:r>
      <w:r w:rsidRPr="00E264BF">
        <w:rPr>
          <w:rFonts w:ascii="Times New Roman" w:hAnsi="Times New Roman"/>
          <w:sz w:val="28"/>
          <w:szCs w:val="28"/>
        </w:rPr>
        <w:t xml:space="preserve"> г. по </w:t>
      </w:r>
      <w:r w:rsidR="008B0CE3">
        <w:rPr>
          <w:rFonts w:ascii="Times New Roman" w:hAnsi="Times New Roman"/>
          <w:sz w:val="28"/>
          <w:szCs w:val="28"/>
        </w:rPr>
        <w:t>30.06</w:t>
      </w:r>
      <w:r w:rsidRPr="00E264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264BF">
        <w:rPr>
          <w:rFonts w:ascii="Times New Roman" w:hAnsi="Times New Roman"/>
          <w:sz w:val="28"/>
          <w:szCs w:val="28"/>
        </w:rPr>
        <w:t xml:space="preserve"> г.</w:t>
      </w:r>
    </w:p>
    <w:p w:rsidR="00E264BF" w:rsidRDefault="00E264BF" w:rsidP="00BF34BF">
      <w:pPr>
        <w:shd w:val="clear" w:color="auto" w:fill="FFFFFF"/>
        <w:spacing w:line="360" w:lineRule="auto"/>
        <w:ind w:firstLine="754"/>
        <w:jc w:val="center"/>
        <w:rPr>
          <w:rFonts w:ascii="Times New Roman" w:hAnsi="Times New Roman"/>
          <w:b/>
          <w:sz w:val="28"/>
          <w:szCs w:val="28"/>
        </w:rPr>
      </w:pPr>
    </w:p>
    <w:p w:rsidR="00E264BF" w:rsidRPr="000A4DE3" w:rsidRDefault="00E264BF" w:rsidP="00BF34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2017</w:t>
      </w:r>
      <w:r w:rsidRPr="000A4DE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в администрацию городского округа город Стерлитамак поступило 2855 письменных обращений, из них 112 коллективных, 142 - повторных. Это на </w:t>
      </w:r>
      <w:r w:rsidR="003D1B49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3D1B49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е, чем за аналогичный период </w:t>
      </w:r>
      <w:r w:rsidR="00BF34B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2016 года (</w:t>
      </w:r>
      <w:r w:rsidR="003D1B49">
        <w:rPr>
          <w:rFonts w:ascii="Times New Roman" w:hAnsi="Times New Roman"/>
          <w:sz w:val="28"/>
          <w:szCs w:val="28"/>
        </w:rPr>
        <w:t>3353</w:t>
      </w:r>
      <w:r>
        <w:rPr>
          <w:rFonts w:ascii="Times New Roman" w:hAnsi="Times New Roman"/>
          <w:sz w:val="28"/>
          <w:szCs w:val="28"/>
        </w:rPr>
        <w:t>). Все поступившие обращения граждан рассмотрены  в сроки, установленные законами Российской Федерации и Республики Башкортостан.</w:t>
      </w:r>
    </w:p>
    <w:p w:rsidR="00E264BF" w:rsidRPr="000A4DE3" w:rsidRDefault="00E264BF" w:rsidP="00BF34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DE3">
        <w:rPr>
          <w:rFonts w:ascii="Times New Roman" w:hAnsi="Times New Roman"/>
          <w:sz w:val="28"/>
          <w:szCs w:val="28"/>
        </w:rPr>
        <w:t>По содержанию письменных обращений наиболее актуальны</w:t>
      </w:r>
      <w:r>
        <w:rPr>
          <w:rFonts w:ascii="Times New Roman" w:hAnsi="Times New Roman"/>
          <w:sz w:val="28"/>
          <w:szCs w:val="28"/>
        </w:rPr>
        <w:t>ми</w:t>
      </w:r>
      <w:r w:rsidRPr="000A4DE3">
        <w:rPr>
          <w:rFonts w:ascii="Times New Roman" w:hAnsi="Times New Roman"/>
          <w:sz w:val="28"/>
          <w:szCs w:val="28"/>
        </w:rPr>
        <w:t xml:space="preserve"> для населения города остаются вопросы землепользования  и </w:t>
      </w:r>
      <w:r>
        <w:rPr>
          <w:rFonts w:ascii="Times New Roman" w:hAnsi="Times New Roman"/>
          <w:sz w:val="28"/>
          <w:szCs w:val="28"/>
        </w:rPr>
        <w:t xml:space="preserve">архитектура </w:t>
      </w:r>
      <w:r w:rsidR="000539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1128</w:t>
      </w:r>
      <w:r w:rsidR="000539AD">
        <w:rPr>
          <w:rFonts w:ascii="Times New Roman" w:hAnsi="Times New Roman"/>
          <w:sz w:val="28"/>
          <w:szCs w:val="28"/>
        </w:rPr>
        <w:t xml:space="preserve"> (39,50%)</w:t>
      </w:r>
      <w:r>
        <w:rPr>
          <w:rFonts w:ascii="Times New Roman" w:hAnsi="Times New Roman"/>
          <w:sz w:val="28"/>
          <w:szCs w:val="28"/>
        </w:rPr>
        <w:t>,</w:t>
      </w:r>
      <w:r w:rsidR="00BF3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жилищные вопросы </w:t>
      </w:r>
      <w:r w:rsidR="000539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713</w:t>
      </w:r>
      <w:r w:rsidR="000539AD">
        <w:rPr>
          <w:rFonts w:ascii="Times New Roman" w:hAnsi="Times New Roman"/>
          <w:sz w:val="28"/>
          <w:szCs w:val="28"/>
        </w:rPr>
        <w:t xml:space="preserve"> (24,97%)</w:t>
      </w:r>
      <w:r w:rsidRPr="000A4DE3">
        <w:rPr>
          <w:rFonts w:ascii="Times New Roman" w:hAnsi="Times New Roman"/>
          <w:sz w:val="28"/>
          <w:szCs w:val="28"/>
        </w:rPr>
        <w:t>.</w:t>
      </w:r>
    </w:p>
    <w:p w:rsidR="00E264BF" w:rsidRDefault="00E264BF" w:rsidP="005623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DE3">
        <w:rPr>
          <w:rFonts w:ascii="Times New Roman" w:hAnsi="Times New Roman"/>
          <w:sz w:val="28"/>
          <w:szCs w:val="28"/>
        </w:rPr>
        <w:t>По вопросам социального обеспечени</w:t>
      </w:r>
      <w:r>
        <w:rPr>
          <w:rFonts w:ascii="Times New Roman" w:hAnsi="Times New Roman"/>
          <w:sz w:val="28"/>
          <w:szCs w:val="28"/>
        </w:rPr>
        <w:t xml:space="preserve">я, труда и занятости населения </w:t>
      </w:r>
      <w:r w:rsidR="00BF34B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39 - </w:t>
      </w:r>
      <w:r w:rsidRPr="000A4DE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0539AD">
        <w:rPr>
          <w:rFonts w:ascii="Times New Roman" w:hAnsi="Times New Roman"/>
          <w:sz w:val="28"/>
          <w:szCs w:val="28"/>
        </w:rPr>
        <w:t xml:space="preserve"> (1,36%)</w:t>
      </w:r>
      <w:r w:rsidRPr="000A4DE3">
        <w:rPr>
          <w:rFonts w:ascii="Times New Roman" w:hAnsi="Times New Roman"/>
          <w:sz w:val="28"/>
          <w:szCs w:val="28"/>
        </w:rPr>
        <w:t>; по вопросам оплаты за коммунальные услуги, ремонта жилья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55A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176</w:t>
      </w:r>
      <w:r w:rsidRPr="000A4DE3">
        <w:rPr>
          <w:rFonts w:ascii="Times New Roman" w:hAnsi="Times New Roman"/>
          <w:sz w:val="28"/>
          <w:szCs w:val="28"/>
        </w:rPr>
        <w:t xml:space="preserve"> обращений</w:t>
      </w:r>
      <w:r w:rsidR="000539AD">
        <w:rPr>
          <w:rFonts w:ascii="Times New Roman" w:hAnsi="Times New Roman"/>
          <w:sz w:val="28"/>
          <w:szCs w:val="28"/>
        </w:rPr>
        <w:t xml:space="preserve"> (6,16%)</w:t>
      </w:r>
      <w:r w:rsidRPr="000A4DE3">
        <w:rPr>
          <w:rFonts w:ascii="Times New Roman" w:hAnsi="Times New Roman"/>
          <w:sz w:val="28"/>
          <w:szCs w:val="28"/>
        </w:rPr>
        <w:t>; по вопросам благоустройства и санитарного состояни</w:t>
      </w:r>
      <w:r>
        <w:rPr>
          <w:rFonts w:ascii="Times New Roman" w:hAnsi="Times New Roman"/>
          <w:sz w:val="28"/>
          <w:szCs w:val="28"/>
        </w:rPr>
        <w:t>я –</w:t>
      </w:r>
      <w:r w:rsidRPr="000A4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306 </w:t>
      </w:r>
      <w:r w:rsidRPr="000A4DE3">
        <w:rPr>
          <w:rFonts w:ascii="Times New Roman" w:hAnsi="Times New Roman"/>
          <w:sz w:val="28"/>
          <w:szCs w:val="28"/>
        </w:rPr>
        <w:t>обращений</w:t>
      </w:r>
      <w:r w:rsidR="000539AD">
        <w:rPr>
          <w:rFonts w:ascii="Times New Roman" w:hAnsi="Times New Roman"/>
          <w:sz w:val="28"/>
          <w:szCs w:val="28"/>
        </w:rPr>
        <w:t xml:space="preserve"> (10,71%)</w:t>
      </w:r>
      <w:r w:rsidRPr="000A4DE3">
        <w:rPr>
          <w:rFonts w:ascii="Times New Roman" w:hAnsi="Times New Roman"/>
          <w:sz w:val="28"/>
          <w:szCs w:val="28"/>
        </w:rPr>
        <w:t>; по вопросам промышленности, транспорта и связи</w:t>
      </w:r>
      <w:r>
        <w:rPr>
          <w:rFonts w:ascii="Times New Roman" w:hAnsi="Times New Roman"/>
          <w:sz w:val="28"/>
          <w:szCs w:val="28"/>
        </w:rPr>
        <w:t xml:space="preserve"> - 77</w:t>
      </w:r>
      <w:r w:rsidRPr="000A4DE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0539AD">
        <w:rPr>
          <w:rFonts w:ascii="Times New Roman" w:hAnsi="Times New Roman"/>
          <w:sz w:val="28"/>
          <w:szCs w:val="28"/>
        </w:rPr>
        <w:t xml:space="preserve"> (2,69%)</w:t>
      </w:r>
      <w:r w:rsidRPr="000A4DE3">
        <w:rPr>
          <w:rFonts w:ascii="Times New Roman" w:hAnsi="Times New Roman"/>
          <w:sz w:val="28"/>
          <w:szCs w:val="28"/>
        </w:rPr>
        <w:t>; по вопросам строительства, сноса жилья -</w:t>
      </w:r>
      <w:r>
        <w:rPr>
          <w:rFonts w:ascii="Times New Roman" w:hAnsi="Times New Roman"/>
          <w:sz w:val="28"/>
          <w:szCs w:val="28"/>
        </w:rPr>
        <w:t xml:space="preserve"> 121</w:t>
      </w:r>
      <w:r w:rsidRPr="000A4DE3">
        <w:rPr>
          <w:rFonts w:ascii="Times New Roman" w:hAnsi="Times New Roman"/>
          <w:sz w:val="28"/>
          <w:szCs w:val="28"/>
        </w:rPr>
        <w:t xml:space="preserve"> обращений</w:t>
      </w:r>
      <w:r w:rsidR="000539AD">
        <w:rPr>
          <w:rFonts w:ascii="Times New Roman" w:hAnsi="Times New Roman"/>
          <w:sz w:val="28"/>
          <w:szCs w:val="28"/>
        </w:rPr>
        <w:t xml:space="preserve"> (4,23%)</w:t>
      </w:r>
      <w:r w:rsidRPr="000A4DE3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по вопросам здравоохранения – 24 обращения</w:t>
      </w:r>
      <w:r w:rsidR="000539AD">
        <w:rPr>
          <w:rFonts w:ascii="Times New Roman" w:hAnsi="Times New Roman"/>
          <w:sz w:val="28"/>
          <w:szCs w:val="28"/>
        </w:rPr>
        <w:t xml:space="preserve"> (0,84%)</w:t>
      </w:r>
      <w:r w:rsidRPr="000A4DE3">
        <w:rPr>
          <w:rFonts w:ascii="Times New Roman" w:hAnsi="Times New Roman"/>
          <w:sz w:val="28"/>
          <w:szCs w:val="28"/>
        </w:rPr>
        <w:t>;</w:t>
      </w:r>
      <w:proofErr w:type="gramEnd"/>
      <w:r w:rsidRPr="000A4DE3">
        <w:rPr>
          <w:rFonts w:ascii="Times New Roman" w:hAnsi="Times New Roman"/>
          <w:sz w:val="28"/>
          <w:szCs w:val="28"/>
        </w:rPr>
        <w:t xml:space="preserve"> </w:t>
      </w:r>
      <w:r w:rsidR="000539AD">
        <w:rPr>
          <w:rFonts w:ascii="Times New Roman" w:hAnsi="Times New Roman"/>
          <w:sz w:val="28"/>
          <w:szCs w:val="28"/>
        </w:rPr>
        <w:t xml:space="preserve">       </w:t>
      </w:r>
      <w:r w:rsidRPr="000A4DE3">
        <w:rPr>
          <w:rFonts w:ascii="Times New Roman" w:hAnsi="Times New Roman"/>
          <w:sz w:val="28"/>
          <w:szCs w:val="28"/>
        </w:rPr>
        <w:t>по вопросам торг</w:t>
      </w:r>
      <w:r>
        <w:rPr>
          <w:rFonts w:ascii="Times New Roman" w:hAnsi="Times New Roman"/>
          <w:sz w:val="28"/>
          <w:szCs w:val="28"/>
        </w:rPr>
        <w:t>овли, быто</w:t>
      </w:r>
      <w:r w:rsidR="000539AD">
        <w:rPr>
          <w:rFonts w:ascii="Times New Roman" w:hAnsi="Times New Roman"/>
          <w:sz w:val="28"/>
          <w:szCs w:val="28"/>
        </w:rPr>
        <w:t>вого обслуживания – 21 обращение (0,73%)</w:t>
      </w:r>
      <w:r w:rsidRPr="000A4DE3">
        <w:rPr>
          <w:rFonts w:ascii="Times New Roman" w:hAnsi="Times New Roman"/>
          <w:sz w:val="28"/>
          <w:szCs w:val="28"/>
        </w:rPr>
        <w:t>; по вопросам 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, культуры, </w:t>
      </w:r>
      <w:r w:rsidRPr="000A4DE3">
        <w:rPr>
          <w:rFonts w:ascii="Times New Roman" w:hAnsi="Times New Roman"/>
          <w:sz w:val="28"/>
          <w:szCs w:val="28"/>
        </w:rPr>
        <w:t>садов, страхования, правовым вопросам и другим</w:t>
      </w:r>
      <w:r>
        <w:rPr>
          <w:rFonts w:ascii="Times New Roman" w:hAnsi="Times New Roman"/>
          <w:sz w:val="28"/>
          <w:szCs w:val="28"/>
        </w:rPr>
        <w:t xml:space="preserve"> – 187 обращений</w:t>
      </w:r>
      <w:r w:rsidR="000539AD">
        <w:rPr>
          <w:rFonts w:ascii="Times New Roman" w:hAnsi="Times New Roman"/>
          <w:sz w:val="28"/>
          <w:szCs w:val="28"/>
        </w:rPr>
        <w:t xml:space="preserve"> (6,54%)</w:t>
      </w:r>
      <w:r>
        <w:rPr>
          <w:rFonts w:ascii="Times New Roman" w:hAnsi="Times New Roman"/>
          <w:sz w:val="28"/>
          <w:szCs w:val="28"/>
        </w:rPr>
        <w:t>;  по вопросам образования – 63 обращения</w:t>
      </w:r>
      <w:r w:rsidR="000539AD">
        <w:rPr>
          <w:rFonts w:ascii="Times New Roman" w:hAnsi="Times New Roman"/>
          <w:sz w:val="28"/>
          <w:szCs w:val="28"/>
        </w:rPr>
        <w:t xml:space="preserve"> (2,20%)</w:t>
      </w:r>
      <w:r>
        <w:rPr>
          <w:rFonts w:ascii="Times New Roman" w:hAnsi="Times New Roman"/>
          <w:sz w:val="28"/>
          <w:szCs w:val="28"/>
        </w:rPr>
        <w:t>.</w:t>
      </w:r>
    </w:p>
    <w:p w:rsidR="00A314B8" w:rsidRDefault="00A314B8" w:rsidP="00BF34B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01.01.201</w:t>
      </w:r>
      <w:r w:rsidR="003735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30.06.201</w:t>
      </w:r>
      <w:r w:rsidR="003735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через Администрацию Главы Республики Башкортостан на рассмотрение в администрацию городского округа город Стерлитамак поступило </w:t>
      </w:r>
      <w:r w:rsidR="003735B5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письменных обращений от жителей города Стерлитамак, что на </w:t>
      </w:r>
      <w:r w:rsidR="000E7904">
        <w:rPr>
          <w:rFonts w:ascii="Times New Roman" w:hAnsi="Times New Roman"/>
          <w:sz w:val="28"/>
          <w:szCs w:val="28"/>
        </w:rPr>
        <w:t>5 обращений меньше</w:t>
      </w:r>
      <w:r>
        <w:rPr>
          <w:rFonts w:ascii="Times New Roman" w:hAnsi="Times New Roman"/>
          <w:sz w:val="28"/>
          <w:szCs w:val="28"/>
        </w:rPr>
        <w:t>, чем за аналогичный период 201</w:t>
      </w:r>
      <w:r w:rsidR="003735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0E7904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). Через Правительство Рес</w:t>
      </w:r>
      <w:r w:rsidR="003735B5">
        <w:rPr>
          <w:rFonts w:ascii="Times New Roman" w:hAnsi="Times New Roman"/>
          <w:sz w:val="28"/>
          <w:szCs w:val="28"/>
        </w:rPr>
        <w:t>публики Башкортостан поступило 186</w:t>
      </w:r>
      <w:r>
        <w:rPr>
          <w:rFonts w:ascii="Times New Roman" w:hAnsi="Times New Roman"/>
          <w:sz w:val="28"/>
          <w:szCs w:val="28"/>
        </w:rPr>
        <w:t xml:space="preserve"> обращений, что на </w:t>
      </w:r>
      <w:r w:rsidR="003735B5">
        <w:rPr>
          <w:rFonts w:ascii="Times New Roman" w:hAnsi="Times New Roman"/>
          <w:sz w:val="28"/>
          <w:szCs w:val="28"/>
        </w:rPr>
        <w:t>6</w:t>
      </w:r>
      <w:r w:rsidR="000E7904">
        <w:rPr>
          <w:rFonts w:ascii="Times New Roman" w:hAnsi="Times New Roman"/>
          <w:sz w:val="28"/>
          <w:szCs w:val="28"/>
        </w:rPr>
        <w:t>7</w:t>
      </w:r>
      <w:r w:rsidR="003735B5">
        <w:rPr>
          <w:rFonts w:ascii="Times New Roman" w:hAnsi="Times New Roman"/>
          <w:sz w:val="28"/>
          <w:szCs w:val="28"/>
        </w:rPr>
        <w:t xml:space="preserve"> обращени</w:t>
      </w:r>
      <w:r w:rsidR="000E7904">
        <w:rPr>
          <w:rFonts w:ascii="Times New Roman" w:hAnsi="Times New Roman"/>
          <w:sz w:val="28"/>
          <w:szCs w:val="28"/>
        </w:rPr>
        <w:t>й меньше</w:t>
      </w:r>
      <w:r>
        <w:rPr>
          <w:rFonts w:ascii="Times New Roman" w:hAnsi="Times New Roman"/>
          <w:sz w:val="28"/>
          <w:szCs w:val="28"/>
        </w:rPr>
        <w:t>, чем за аналогичный период 201</w:t>
      </w:r>
      <w:r w:rsidR="003735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0E7904">
        <w:rPr>
          <w:rFonts w:ascii="Times New Roman" w:hAnsi="Times New Roman"/>
          <w:sz w:val="28"/>
          <w:szCs w:val="28"/>
        </w:rPr>
        <w:t>253</w:t>
      </w:r>
      <w:r>
        <w:rPr>
          <w:rFonts w:ascii="Times New Roman" w:hAnsi="Times New Roman"/>
          <w:sz w:val="28"/>
          <w:szCs w:val="28"/>
        </w:rPr>
        <w:t>).</w:t>
      </w:r>
    </w:p>
    <w:p w:rsidR="00E264BF" w:rsidRDefault="00E264BF" w:rsidP="00BF34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EC" w:rsidRDefault="004C7BEC" w:rsidP="004C7B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Тематика обращений граждан </w:t>
      </w:r>
    </w:p>
    <w:p w:rsidR="004C7BEC" w:rsidRDefault="004C7BEC" w:rsidP="004C7B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категориям от общего числа обращений, </w:t>
      </w:r>
    </w:p>
    <w:p w:rsidR="004C7BEC" w:rsidRDefault="004C7BEC" w:rsidP="004C7B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администрацию городского округа город Стерлитамак </w:t>
      </w:r>
    </w:p>
    <w:p w:rsidR="004C7BEC" w:rsidRDefault="004C7BEC" w:rsidP="004C7B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01.01.2017 г. по 30.06.2017 г.</w:t>
      </w:r>
    </w:p>
    <w:tbl>
      <w:tblPr>
        <w:tblpPr w:leftFromText="180" w:rightFromText="180" w:bottomFromText="200" w:vertAnchor="text" w:horzAnchor="margin" w:tblpXSpec="center" w:tblpY="111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667"/>
        <w:gridCol w:w="2348"/>
        <w:gridCol w:w="1812"/>
      </w:tblGrid>
      <w:tr w:rsidR="004C7BEC" w:rsidRPr="005F14F4" w:rsidTr="009C60DB">
        <w:trPr>
          <w:trHeight w:val="1266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01.01. 201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Переадресация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Нарушение сроков исполнения</w:t>
            </w:r>
          </w:p>
        </w:tc>
      </w:tr>
      <w:tr w:rsidR="004C7BEC" w:rsidRPr="005F14F4" w:rsidTr="009C60DB">
        <w:trPr>
          <w:trHeight w:val="983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Земельные вопросы, архитектура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2348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651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348" w:type="dxa"/>
          </w:tcPr>
          <w:p w:rsidR="004C7BEC" w:rsidRPr="005F14F4" w:rsidRDefault="00AD649E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651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культуры, охраны общественного порядка, вопросы садов, страхование, ссуды, налоги,  правовые вопросы и др. 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348" w:type="dxa"/>
          </w:tcPr>
          <w:p w:rsidR="004C7BEC" w:rsidRPr="005F14F4" w:rsidRDefault="004C7BEC" w:rsidP="00AD64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651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Коммунальные услуги, ремонт жилья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348" w:type="dxa"/>
          </w:tcPr>
          <w:p w:rsidR="004C7BEC" w:rsidRPr="005F14F4" w:rsidRDefault="00AD649E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712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Соц. обеспечение, вопросы труда и занятости населения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48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568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Промышленность, транспорт и связь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348" w:type="dxa"/>
          </w:tcPr>
          <w:p w:rsidR="004C7BEC" w:rsidRPr="005F14F4" w:rsidRDefault="00AD649E" w:rsidP="00AD64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568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348" w:type="dxa"/>
          </w:tcPr>
          <w:p w:rsidR="004C7BEC" w:rsidRPr="005F14F4" w:rsidRDefault="00AD649E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568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Строительство, снос жилья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348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276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8" w:type="dxa"/>
          </w:tcPr>
          <w:p w:rsidR="004C7BEC" w:rsidRPr="005F14F4" w:rsidRDefault="00AD649E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551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Торговля, бытовое обслуживание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8" w:type="dxa"/>
          </w:tcPr>
          <w:p w:rsidR="004C7BEC" w:rsidRPr="005F14F4" w:rsidRDefault="00AD649E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551"/>
        </w:trPr>
        <w:tc>
          <w:tcPr>
            <w:tcW w:w="3606" w:type="dxa"/>
          </w:tcPr>
          <w:p w:rsidR="004C7BEC" w:rsidRPr="005F14F4" w:rsidRDefault="004C7BEC" w:rsidP="009C6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2348" w:type="dxa"/>
          </w:tcPr>
          <w:p w:rsidR="004C7BEC" w:rsidRPr="005F14F4" w:rsidRDefault="00AD649E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4C7BEC" w:rsidRPr="005F14F4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C7BEC" w:rsidRPr="005F14F4" w:rsidTr="009C60DB">
        <w:trPr>
          <w:trHeight w:val="291"/>
        </w:trPr>
        <w:tc>
          <w:tcPr>
            <w:tcW w:w="3606" w:type="dxa"/>
          </w:tcPr>
          <w:p w:rsidR="004C7BEC" w:rsidRPr="004D0AB8" w:rsidRDefault="004C7BEC" w:rsidP="009C60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7" w:type="dxa"/>
          </w:tcPr>
          <w:p w:rsidR="004C7BEC" w:rsidRPr="00632CDF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CDF">
              <w:rPr>
                <w:rFonts w:ascii="Times New Roman" w:hAnsi="Times New Roman"/>
                <w:b/>
                <w:sz w:val="28"/>
                <w:szCs w:val="28"/>
              </w:rPr>
              <w:t>2855</w:t>
            </w:r>
          </w:p>
        </w:tc>
        <w:tc>
          <w:tcPr>
            <w:tcW w:w="2348" w:type="dxa"/>
          </w:tcPr>
          <w:p w:rsidR="004C7BEC" w:rsidRPr="00632CDF" w:rsidRDefault="00AD649E" w:rsidP="00AD649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CD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2" w:type="dxa"/>
          </w:tcPr>
          <w:p w:rsidR="004C7BEC" w:rsidRPr="00632CDF" w:rsidRDefault="004C7BEC" w:rsidP="009C60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CD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4C7BEC" w:rsidRDefault="004C7BEC" w:rsidP="004C7BE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7BEC" w:rsidRDefault="004C7BEC" w:rsidP="004A4724">
      <w:pPr>
        <w:shd w:val="clear" w:color="auto" w:fill="FFFFFF"/>
        <w:spacing w:line="322" w:lineRule="exact"/>
        <w:ind w:firstLine="75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C7BEC" w:rsidSect="00CE4BF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83B"/>
    <w:rsid w:val="000167FB"/>
    <w:rsid w:val="000173AB"/>
    <w:rsid w:val="000539AD"/>
    <w:rsid w:val="00054009"/>
    <w:rsid w:val="00096234"/>
    <w:rsid w:val="00097985"/>
    <w:rsid w:val="000A3090"/>
    <w:rsid w:val="000A6267"/>
    <w:rsid w:val="000E4A8B"/>
    <w:rsid w:val="000E7904"/>
    <w:rsid w:val="0013246F"/>
    <w:rsid w:val="00193D9E"/>
    <w:rsid w:val="001A3E5F"/>
    <w:rsid w:val="001E2045"/>
    <w:rsid w:val="001F2055"/>
    <w:rsid w:val="00206A92"/>
    <w:rsid w:val="0021177E"/>
    <w:rsid w:val="00264BAA"/>
    <w:rsid w:val="002710C4"/>
    <w:rsid w:val="002B6168"/>
    <w:rsid w:val="002C3D9F"/>
    <w:rsid w:val="002D0064"/>
    <w:rsid w:val="002F7C73"/>
    <w:rsid w:val="003141FF"/>
    <w:rsid w:val="003735B5"/>
    <w:rsid w:val="00385BF8"/>
    <w:rsid w:val="003A19D5"/>
    <w:rsid w:val="003B3BA0"/>
    <w:rsid w:val="003D1B49"/>
    <w:rsid w:val="003D69D8"/>
    <w:rsid w:val="003F1035"/>
    <w:rsid w:val="003F104F"/>
    <w:rsid w:val="004343C2"/>
    <w:rsid w:val="0043636D"/>
    <w:rsid w:val="00455AAA"/>
    <w:rsid w:val="00462DF1"/>
    <w:rsid w:val="00471D6F"/>
    <w:rsid w:val="004A4724"/>
    <w:rsid w:val="004B2BC8"/>
    <w:rsid w:val="004C7BEC"/>
    <w:rsid w:val="004D0AB8"/>
    <w:rsid w:val="004D4DCA"/>
    <w:rsid w:val="004E08E5"/>
    <w:rsid w:val="004F3403"/>
    <w:rsid w:val="00514D40"/>
    <w:rsid w:val="00515B5A"/>
    <w:rsid w:val="00555271"/>
    <w:rsid w:val="0056239F"/>
    <w:rsid w:val="005B5F44"/>
    <w:rsid w:val="005C0630"/>
    <w:rsid w:val="005E77D9"/>
    <w:rsid w:val="005F14F4"/>
    <w:rsid w:val="00632CDF"/>
    <w:rsid w:val="006349EF"/>
    <w:rsid w:val="00663446"/>
    <w:rsid w:val="00674542"/>
    <w:rsid w:val="006871AA"/>
    <w:rsid w:val="00692E02"/>
    <w:rsid w:val="0069695E"/>
    <w:rsid w:val="0073081F"/>
    <w:rsid w:val="00762B27"/>
    <w:rsid w:val="00763666"/>
    <w:rsid w:val="00765F4E"/>
    <w:rsid w:val="007A3AC4"/>
    <w:rsid w:val="007E27FE"/>
    <w:rsid w:val="007F5150"/>
    <w:rsid w:val="00812964"/>
    <w:rsid w:val="008348BF"/>
    <w:rsid w:val="008B03CB"/>
    <w:rsid w:val="008B0CE3"/>
    <w:rsid w:val="008B483B"/>
    <w:rsid w:val="008D1842"/>
    <w:rsid w:val="008E63CB"/>
    <w:rsid w:val="008F4E90"/>
    <w:rsid w:val="008F72D7"/>
    <w:rsid w:val="00922422"/>
    <w:rsid w:val="00944E88"/>
    <w:rsid w:val="00973AB9"/>
    <w:rsid w:val="009A4F40"/>
    <w:rsid w:val="009E30F2"/>
    <w:rsid w:val="00A13940"/>
    <w:rsid w:val="00A314B8"/>
    <w:rsid w:val="00A4303F"/>
    <w:rsid w:val="00A61E8E"/>
    <w:rsid w:val="00AD649E"/>
    <w:rsid w:val="00B70A4F"/>
    <w:rsid w:val="00B77611"/>
    <w:rsid w:val="00B91CF2"/>
    <w:rsid w:val="00BF34BF"/>
    <w:rsid w:val="00C14CF7"/>
    <w:rsid w:val="00C31956"/>
    <w:rsid w:val="00C3796C"/>
    <w:rsid w:val="00C4507D"/>
    <w:rsid w:val="00C84E0E"/>
    <w:rsid w:val="00C8707B"/>
    <w:rsid w:val="00CE4BF8"/>
    <w:rsid w:val="00D015DA"/>
    <w:rsid w:val="00D02C8B"/>
    <w:rsid w:val="00D6128C"/>
    <w:rsid w:val="00D64946"/>
    <w:rsid w:val="00D74F11"/>
    <w:rsid w:val="00D75A6A"/>
    <w:rsid w:val="00DB2F12"/>
    <w:rsid w:val="00E264BF"/>
    <w:rsid w:val="00E605DC"/>
    <w:rsid w:val="00EA2A02"/>
    <w:rsid w:val="00ED42B0"/>
    <w:rsid w:val="00ED4D5F"/>
    <w:rsid w:val="00F40788"/>
    <w:rsid w:val="00F76413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pismo1</dc:creator>
  <cp:keywords/>
  <dc:description/>
  <cp:lastModifiedBy>mashburo1</cp:lastModifiedBy>
  <cp:revision>38</cp:revision>
  <cp:lastPrinted>2017-07-06T11:06:00Z</cp:lastPrinted>
  <dcterms:created xsi:type="dcterms:W3CDTF">2014-04-01T10:23:00Z</dcterms:created>
  <dcterms:modified xsi:type="dcterms:W3CDTF">2017-07-07T06:27:00Z</dcterms:modified>
</cp:coreProperties>
</file>