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37" w:rsidRPr="001C4A94" w:rsidRDefault="000D3737" w:rsidP="005C4B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4A94">
        <w:rPr>
          <w:rFonts w:ascii="Times New Roman" w:eastAsia="Times New Roman" w:hAnsi="Times New Roman" w:cs="Times New Roman"/>
          <w:sz w:val="28"/>
          <w:szCs w:val="28"/>
        </w:rPr>
        <w:t>Обеспечение детей-сирот и детей, оставшихся без попечения родителей, обучающихся по очной форме обучения бесплатным проездом на городском, пригородном транспорте</w:t>
      </w:r>
      <w:r w:rsidR="001C4A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3737" w:rsidRPr="000D3737" w:rsidRDefault="000D3737" w:rsidP="000D3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3737" w:rsidRDefault="000D3737" w:rsidP="001C4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0D3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постановлением Правительства РФ от 02.09.2017 N 1066 "Об утверждении Правил обеспечения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за счет средств федерального бюджета, бесплатным проездом на городском</w:t>
      </w:r>
      <w:proofErr w:type="gramEnd"/>
      <w:r w:rsidRPr="000D3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0D3737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пригородном транспорте, в сельской местности на внутрирайонном транспорте (кроме такси), а также бесплатным проездом один раз в год к месту жительства и обратно к месту учебы" образовательные организации, в которых обучаются дети-сироты и лица, потерявшие родителей, должны обеспечивать им бесплатный проезд до завершения обучения. </w:t>
      </w:r>
      <w:proofErr w:type="gramEnd"/>
    </w:p>
    <w:p w:rsidR="000D3737" w:rsidRDefault="000D3737" w:rsidP="001C4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737">
        <w:rPr>
          <w:rFonts w:ascii="Times New Roman" w:hAnsi="Times New Roman" w:cs="Times New Roman"/>
          <w:sz w:val="28"/>
          <w:szCs w:val="28"/>
          <w:shd w:val="clear" w:color="auto" w:fill="FFFFFF"/>
        </w:rPr>
        <w:t>Бесплатным проездом обеспечиваются дети-сироты и лица из их числа, лица, потерявшие в период обучения обоих родителей или единственного родителя, которые были зачислены на обучение в образовательную организацию, восстановлены в образовательной организации, до достижения ими возраста 23 лет. </w:t>
      </w:r>
    </w:p>
    <w:p w:rsidR="000D3737" w:rsidRDefault="005C4B64" w:rsidP="001C4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Бесплатным п</w:t>
      </w:r>
      <w:r w:rsidR="000D3737" w:rsidRPr="000D3737">
        <w:rPr>
          <w:rFonts w:ascii="Times New Roman" w:hAnsi="Times New Roman" w:cs="Times New Roman"/>
          <w:sz w:val="28"/>
          <w:szCs w:val="28"/>
          <w:shd w:val="clear" w:color="auto" w:fill="FFFFFF"/>
        </w:rPr>
        <w:t>роездом обеспечиваются дети-сироты и лица из их числа со дня зачисления на обучение в образовательную организацию, восстановления в образовательной организации до завершения обучения. Лица, потерявшие в период обучения обоих родителей или единственного родителя, обеспечиваются бесплатным проездом со дня возникновения оснований для такого обеспечения, но не более чем за 3 месяца до дня обращения за бесплатным проездом и завершения обучения. </w:t>
      </w:r>
    </w:p>
    <w:p w:rsidR="000D3737" w:rsidRDefault="000D3737" w:rsidP="001C4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737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прекращении образовательных отношений в связи с отчислением из образовательной организации досрочно по основаниям, предусмотренным действующим законодательством, обеспечение бесплатным проездом детей-сирот и лиц из их числа, лиц, потерявших в период обучения обоих родителей или единственного родителя, прекращается со дня издания соответствующего распорядительного акта образовательной организации. Для обеспечения бесплатным проездом дети-сироты и лица из их числа представляют в образовательную организацию справку, выданную органом опеки и попечительства по месту жительства несовершеннолетнего подопечного или хранения личного дела подопечного, достигшего 18-летнего возраста, содержащую реквизиты документов, свидетельствующих об обстоятельствах отсутствия (утраты) попечения родителей (единственного родителя). По желанию обучающегося производится возмещение расходов, связанных с проездом на городском, пригородном транспорте, в сельской местности на внутрирайонном транспорте (кроме такси), в пределах стоимости проезда, а также проездом один раз в год к месту жительства и обратно к месту учебы железнодорожным, воздушным, водным и автомобильным транспортом (кроме такси)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4B64" w:rsidRDefault="005C4B64" w:rsidP="001C4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5C4B64" w:rsidSect="001C4A9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737"/>
    <w:rsid w:val="000D3737"/>
    <w:rsid w:val="001C4A94"/>
    <w:rsid w:val="005C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3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73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2476</Characters>
  <Application>Microsoft Office Word</Application>
  <DocSecurity>0</DocSecurity>
  <Lines>20</Lines>
  <Paragraphs>5</Paragraphs>
  <ScaleCrop>false</ScaleCrop>
  <Company>Asus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Сергей</cp:lastModifiedBy>
  <cp:revision>4</cp:revision>
  <dcterms:created xsi:type="dcterms:W3CDTF">2017-12-07T11:36:00Z</dcterms:created>
  <dcterms:modified xsi:type="dcterms:W3CDTF">2017-12-07T13:36:00Z</dcterms:modified>
</cp:coreProperties>
</file>