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9" w:rsidRPr="0043220E" w:rsidRDefault="00962BF9" w:rsidP="0043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0E">
        <w:rPr>
          <w:rFonts w:ascii="Times New Roman" w:hAnsi="Times New Roman" w:cs="Times New Roman"/>
          <w:sz w:val="28"/>
          <w:szCs w:val="28"/>
        </w:rPr>
        <w:t>Медикам, пострадавшим от COVID-19, будет выплачена единовременная страховая выплата</w:t>
      </w:r>
      <w:r w:rsidR="0043220E">
        <w:rPr>
          <w:rFonts w:ascii="Times New Roman" w:hAnsi="Times New Roman" w:cs="Times New Roman"/>
          <w:sz w:val="28"/>
          <w:szCs w:val="28"/>
        </w:rPr>
        <w:t>.</w:t>
      </w:r>
    </w:p>
    <w:p w:rsidR="00962BF9" w:rsidRPr="00962BF9" w:rsidRDefault="00962BF9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  <w:lang w:eastAsia="ru-RU"/>
        </w:rPr>
      </w:pPr>
    </w:p>
    <w:p w:rsidR="00962BF9" w:rsidRDefault="00962BF9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06.05.2020 № 313 «О предоставлении дополнительных страховых гарантий отдельным категориям медицинских работников» медикам, пострадавшим от COVID-19, будет выплачена единовременная страховая выплата.</w:t>
      </w:r>
    </w:p>
    <w:p w:rsidR="0043220E" w:rsidRPr="00962BF9" w:rsidRDefault="0043220E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BF9" w:rsidRDefault="00962BF9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полагаются врачам, среднему и младшему медперсоналу медицинских организаций, водителям автомобилей скорой медицинской помощи, непосредственно работающим с пациентами, у которых подтверждено наличие COVID-19, и пациентами с подозрением на эту инфекцию, при </w:t>
      </w:r>
      <w:proofErr w:type="gramStart"/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страховые случаи произошли при исполнении трудовых обязанностей.</w:t>
      </w:r>
    </w:p>
    <w:p w:rsidR="0043220E" w:rsidRPr="00962BF9" w:rsidRDefault="0043220E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BF9" w:rsidRPr="00962BF9" w:rsidRDefault="00962BF9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Страховыми случаями, при наступлении которых производится единовременная страховая выплата, являются:</w:t>
      </w:r>
    </w:p>
    <w:p w:rsid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медработника в результате инфицирования COVID-19 (2 752 452 руб.);</w:t>
      </w:r>
    </w:p>
    <w:p w:rsid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заболевания (синдрома) или осложнения от COVID-19, повлекших за собой временную нетрудоспособность, но не приведших к инвалидности (68 811 руб.);</w:t>
      </w:r>
    </w:p>
    <w:p w:rsid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стойкая утрата трудоспособности (инвалидность), вызванная COVID-19:</w:t>
      </w:r>
    </w:p>
    <w:p w:rsid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инвалиду I группы – в размере 2 064 339 рублей;</w:t>
      </w:r>
    </w:p>
    <w:p w:rsid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инвалиду II группы – в размере 1 376 226 рублей;</w:t>
      </w:r>
    </w:p>
    <w:p w:rsidR="00962BF9" w:rsidRPr="0043220E" w:rsidRDefault="00962BF9" w:rsidP="0043220E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инвалиду III группы – в размере 688 113 рублей.</w:t>
      </w:r>
    </w:p>
    <w:p w:rsidR="0043220E" w:rsidRDefault="0043220E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BF9" w:rsidRDefault="00962BF9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производится Фондом социального страхования</w:t>
      </w:r>
      <w:r w:rsidR="0023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177" w:rsidRDefault="00231177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177" w:rsidRDefault="00231177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177" w:rsidRPr="00962BF9" w:rsidRDefault="00231177" w:rsidP="00432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г. Стерлитамака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Сагидуллина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</w:t>
      </w:r>
    </w:p>
    <w:p w:rsidR="008B1C08" w:rsidRDefault="008B1C08" w:rsidP="00962BF9">
      <w:pPr>
        <w:rPr>
          <w:rFonts w:ascii="Times New Roman" w:hAnsi="Times New Roman" w:cs="Times New Roman"/>
          <w:sz w:val="28"/>
          <w:szCs w:val="28"/>
        </w:rPr>
      </w:pPr>
    </w:p>
    <w:p w:rsidR="00571150" w:rsidRDefault="00571150" w:rsidP="00962BF9">
      <w:pPr>
        <w:rPr>
          <w:rFonts w:ascii="Times New Roman" w:hAnsi="Times New Roman" w:cs="Times New Roman"/>
          <w:sz w:val="28"/>
          <w:szCs w:val="28"/>
        </w:rPr>
      </w:pPr>
    </w:p>
    <w:p w:rsidR="00571150" w:rsidRDefault="00571150" w:rsidP="00962BF9">
      <w:pPr>
        <w:rPr>
          <w:rFonts w:ascii="Times New Roman" w:hAnsi="Times New Roman" w:cs="Times New Roman"/>
          <w:sz w:val="28"/>
          <w:szCs w:val="28"/>
        </w:rPr>
      </w:pPr>
    </w:p>
    <w:p w:rsidR="00571150" w:rsidRDefault="00571150" w:rsidP="00962BF9">
      <w:pPr>
        <w:rPr>
          <w:rFonts w:ascii="Times New Roman" w:hAnsi="Times New Roman" w:cs="Times New Roman"/>
          <w:sz w:val="28"/>
          <w:szCs w:val="28"/>
        </w:rPr>
      </w:pPr>
    </w:p>
    <w:p w:rsidR="00571150" w:rsidRDefault="00571150" w:rsidP="00962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1150">
        <w:rPr>
          <w:rFonts w:ascii="Times New Roman" w:hAnsi="Times New Roman" w:cs="Times New Roman"/>
          <w:sz w:val="28"/>
          <w:szCs w:val="28"/>
        </w:rPr>
        <w:t>https://sterlitamak.procrb.ru/explanation/medikam-postradavshim-ot-covid-19-budet-vyplachena-edinovremennaya-strakhovaya-vyplata.php?clear_cache=Y</w:t>
      </w:r>
    </w:p>
    <w:bookmarkEnd w:id="0"/>
    <w:p w:rsidR="00571150" w:rsidRPr="00962BF9" w:rsidRDefault="00571150" w:rsidP="00962BF9">
      <w:pPr>
        <w:rPr>
          <w:rFonts w:ascii="Times New Roman" w:hAnsi="Times New Roman" w:cs="Times New Roman"/>
          <w:sz w:val="28"/>
          <w:szCs w:val="28"/>
        </w:rPr>
      </w:pPr>
    </w:p>
    <w:sectPr w:rsidR="00571150" w:rsidRPr="00962BF9" w:rsidSect="00C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A35"/>
    <w:multiLevelType w:val="hybridMultilevel"/>
    <w:tmpl w:val="D9DA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E03"/>
    <w:multiLevelType w:val="hybridMultilevel"/>
    <w:tmpl w:val="1B284F28"/>
    <w:lvl w:ilvl="0" w:tplc="4C00F0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05"/>
    <w:rsid w:val="00231177"/>
    <w:rsid w:val="002C5C39"/>
    <w:rsid w:val="004010B1"/>
    <w:rsid w:val="0043220E"/>
    <w:rsid w:val="00514280"/>
    <w:rsid w:val="00571150"/>
    <w:rsid w:val="00813705"/>
    <w:rsid w:val="008B1C08"/>
    <w:rsid w:val="00962BF9"/>
    <w:rsid w:val="00C65881"/>
    <w:rsid w:val="00F1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specotiao</cp:lastModifiedBy>
  <cp:revision>2</cp:revision>
  <dcterms:created xsi:type="dcterms:W3CDTF">2020-06-17T03:50:00Z</dcterms:created>
  <dcterms:modified xsi:type="dcterms:W3CDTF">2020-06-17T03:50:00Z</dcterms:modified>
</cp:coreProperties>
</file>