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AD" w:rsidRPr="00A24A1E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О порядке размещения, установки и использования стационарных и переносных ящиков для сбора пожертвований.</w:t>
      </w:r>
    </w:p>
    <w:p w:rsidR="004D6EAD" w:rsidRPr="00A24A1E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Pr="00A24A1E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A1E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A24A1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24A1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A24A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ом </w:t>
      </w:r>
      <w:r w:rsidRPr="00A24A1E">
        <w:rPr>
          <w:rFonts w:ascii="Times New Roman" w:hAnsi="Times New Roman" w:cs="Times New Roman"/>
          <w:sz w:val="28"/>
          <w:szCs w:val="28"/>
        </w:rPr>
        <w:t xml:space="preserve"> от  07.04.2020 </w:t>
      </w:r>
      <w:r w:rsidR="00A24A1E">
        <w:rPr>
          <w:rFonts w:ascii="Times New Roman" w:hAnsi="Times New Roman" w:cs="Times New Roman"/>
          <w:sz w:val="28"/>
          <w:szCs w:val="28"/>
        </w:rPr>
        <w:t>№</w:t>
      </w:r>
      <w:r w:rsidRPr="00A24A1E">
        <w:rPr>
          <w:rFonts w:ascii="Times New Roman" w:hAnsi="Times New Roman" w:cs="Times New Roman"/>
          <w:sz w:val="28"/>
          <w:szCs w:val="28"/>
        </w:rPr>
        <w:t xml:space="preserve"> 113-ФЗ </w:t>
      </w:r>
      <w:r w:rsidR="00A24A1E">
        <w:rPr>
          <w:rFonts w:ascii="Times New Roman" w:hAnsi="Times New Roman" w:cs="Times New Roman"/>
          <w:sz w:val="28"/>
          <w:szCs w:val="28"/>
        </w:rPr>
        <w:t>«</w:t>
      </w:r>
      <w:r w:rsidRPr="00A24A1E">
        <w:rPr>
          <w:rFonts w:ascii="Times New Roman" w:hAnsi="Times New Roman" w:cs="Times New Roman"/>
          <w:sz w:val="28"/>
          <w:szCs w:val="28"/>
        </w:rPr>
        <w:t>О внесении изменения в Федеральный закон "О благотворительной деятельности и добровол</w:t>
      </w:r>
      <w:r w:rsidR="00A24A1E">
        <w:rPr>
          <w:rFonts w:ascii="Times New Roman" w:hAnsi="Times New Roman" w:cs="Times New Roman"/>
          <w:sz w:val="28"/>
          <w:szCs w:val="28"/>
        </w:rPr>
        <w:t>ьчестве (</w:t>
      </w:r>
      <w:proofErr w:type="spellStart"/>
      <w:r w:rsidR="00A24A1E"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="00A24A1E">
        <w:rPr>
          <w:rFonts w:ascii="Times New Roman" w:hAnsi="Times New Roman" w:cs="Times New Roman"/>
          <w:sz w:val="28"/>
          <w:szCs w:val="28"/>
        </w:rPr>
        <w:t>)»</w:t>
      </w:r>
      <w:r w:rsidRPr="00A24A1E">
        <w:rPr>
          <w:rFonts w:ascii="Times New Roman" w:hAnsi="Times New Roman" w:cs="Times New Roman"/>
          <w:sz w:val="28"/>
          <w:szCs w:val="28"/>
        </w:rPr>
        <w:t xml:space="preserve"> урегулирован порядок размещения, установки и использования стационарных и переносных ящиков для сбора пожертвований.</w:t>
      </w:r>
    </w:p>
    <w:p w:rsidR="00A24A1E" w:rsidRPr="00A24A1E" w:rsidRDefault="00A24A1E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 xml:space="preserve">Ящик для сбора пожертвований определяется как любая емкость для сбора пожертвований (за исключением безналичных денежных средств), право </w:t>
      </w:r>
      <w:proofErr w:type="gramStart"/>
      <w:r w:rsidRPr="00A24A1E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A24A1E">
        <w:rPr>
          <w:rFonts w:ascii="Times New Roman" w:hAnsi="Times New Roman" w:cs="Times New Roman"/>
          <w:sz w:val="28"/>
          <w:szCs w:val="28"/>
        </w:rPr>
        <w:t xml:space="preserve"> которой принадлежит исключительно некоммерческим организациям, учредительными документами которых предусмотрено право на осуществление благотворительной деятельности (далее - некоммерческая организация). Ящик может быть как переносным, так и стационарным.</w:t>
      </w:r>
    </w:p>
    <w:p w:rsidR="00A24A1E" w:rsidRPr="00A24A1E" w:rsidRDefault="00A24A1E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Размещение стационарного ящика осуществляется на основании договора, заключаемого между собственником помещения, где будет находиться ящик, и некоммерческой организацией, которой он принадлежит, кроме случаев, когда помещение находится во владении или пользовании самой организации.</w:t>
      </w:r>
    </w:p>
    <w:p w:rsidR="00A24A1E" w:rsidRPr="00A24A1E" w:rsidRDefault="00A24A1E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Использование переносных ящиков для сбора пожертвований допускается исключительно в месте и во время проведения публичного мероприятия, организованного некоммерческой организацией.</w:t>
      </w:r>
    </w:p>
    <w:p w:rsidR="00A24A1E" w:rsidRPr="00A24A1E" w:rsidRDefault="00A24A1E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 xml:space="preserve">Некоммерческая организация, использующая ящик для сбора пожертвований, должна иметь положение о программе или иной акт, в рамках которого будет проводиться сбор пожертвований, и публиковать отчет об использовании собранных пожертвований (в том числе, на сайте организации в информационно-телекоммуникационной сети </w:t>
      </w:r>
      <w:r w:rsidR="00A24A1E">
        <w:rPr>
          <w:rFonts w:ascii="Times New Roman" w:hAnsi="Times New Roman" w:cs="Times New Roman"/>
          <w:sz w:val="28"/>
          <w:szCs w:val="28"/>
        </w:rPr>
        <w:t>«</w:t>
      </w:r>
      <w:r w:rsidRPr="00A24A1E">
        <w:rPr>
          <w:rFonts w:ascii="Times New Roman" w:hAnsi="Times New Roman" w:cs="Times New Roman"/>
          <w:sz w:val="28"/>
          <w:szCs w:val="28"/>
        </w:rPr>
        <w:t>Интернет</w:t>
      </w:r>
      <w:r w:rsidR="00A24A1E">
        <w:rPr>
          <w:rFonts w:ascii="Times New Roman" w:hAnsi="Times New Roman" w:cs="Times New Roman"/>
          <w:sz w:val="28"/>
          <w:szCs w:val="28"/>
        </w:rPr>
        <w:t>»</w:t>
      </w:r>
      <w:r w:rsidRPr="00A24A1E">
        <w:rPr>
          <w:rFonts w:ascii="Times New Roman" w:hAnsi="Times New Roman" w:cs="Times New Roman"/>
          <w:sz w:val="28"/>
          <w:szCs w:val="28"/>
        </w:rPr>
        <w:t>).</w:t>
      </w:r>
    </w:p>
    <w:p w:rsidR="00A24A1E" w:rsidRPr="00A24A1E" w:rsidRDefault="00A24A1E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4D6EAD" w:rsidP="009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При использовании ящика для сбора пожертвований некоммерческая организация обязана:</w:t>
      </w:r>
    </w:p>
    <w:p w:rsidR="009616F9" w:rsidRDefault="009616F9" w:rsidP="009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EAD" w:rsidRPr="009616F9">
        <w:rPr>
          <w:rFonts w:ascii="Times New Roman" w:hAnsi="Times New Roman" w:cs="Times New Roman"/>
          <w:sz w:val="28"/>
          <w:szCs w:val="28"/>
        </w:rPr>
        <w:t xml:space="preserve">объявить о цели сбора благотворительных пожертвований, </w:t>
      </w:r>
    </w:p>
    <w:p w:rsidR="00A24A1E" w:rsidRPr="009616F9" w:rsidRDefault="009616F9" w:rsidP="009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4D6EAD" w:rsidRPr="009616F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4D6EAD" w:rsidRPr="009616F9">
        <w:rPr>
          <w:rFonts w:ascii="Times New Roman" w:hAnsi="Times New Roman" w:cs="Times New Roman"/>
          <w:sz w:val="28"/>
          <w:szCs w:val="28"/>
        </w:rPr>
        <w:t xml:space="preserve"> данную информацию на ящике для сбора пожертвований;</w:t>
      </w:r>
    </w:p>
    <w:p w:rsidR="00A24A1E" w:rsidRPr="009616F9" w:rsidRDefault="009616F9" w:rsidP="009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EAD" w:rsidRPr="009616F9">
        <w:rPr>
          <w:rFonts w:ascii="Times New Roman" w:hAnsi="Times New Roman" w:cs="Times New Roman"/>
          <w:sz w:val="28"/>
          <w:szCs w:val="28"/>
        </w:rPr>
        <w:t>указать свое наименование и адрес</w:t>
      </w:r>
    </w:p>
    <w:p w:rsidR="004D6EAD" w:rsidRPr="009616F9" w:rsidRDefault="009616F9" w:rsidP="00961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EAD" w:rsidRPr="009616F9">
        <w:rPr>
          <w:rFonts w:ascii="Times New Roman" w:hAnsi="Times New Roman" w:cs="Times New Roman"/>
          <w:sz w:val="28"/>
          <w:szCs w:val="28"/>
        </w:rPr>
        <w:t xml:space="preserve">указать доменное имя и (или) сетевой адрес сайта организации в сети </w:t>
      </w:r>
      <w:r w:rsidR="00A24A1E" w:rsidRPr="009616F9">
        <w:rPr>
          <w:rFonts w:ascii="Times New Roman" w:hAnsi="Times New Roman" w:cs="Times New Roman"/>
          <w:sz w:val="28"/>
          <w:szCs w:val="28"/>
        </w:rPr>
        <w:t>«</w:t>
      </w:r>
      <w:r w:rsidR="004D6EAD" w:rsidRPr="009616F9">
        <w:rPr>
          <w:rFonts w:ascii="Times New Roman" w:hAnsi="Times New Roman" w:cs="Times New Roman"/>
          <w:sz w:val="28"/>
          <w:szCs w:val="28"/>
        </w:rPr>
        <w:t>Интернет</w:t>
      </w:r>
      <w:r w:rsidR="00A24A1E" w:rsidRPr="009616F9">
        <w:rPr>
          <w:rFonts w:ascii="Times New Roman" w:hAnsi="Times New Roman" w:cs="Times New Roman"/>
          <w:sz w:val="28"/>
          <w:szCs w:val="28"/>
        </w:rPr>
        <w:t>»</w:t>
      </w:r>
      <w:r w:rsidR="004D6EAD" w:rsidRPr="009616F9">
        <w:rPr>
          <w:rFonts w:ascii="Times New Roman" w:hAnsi="Times New Roman" w:cs="Times New Roman"/>
          <w:sz w:val="28"/>
          <w:szCs w:val="28"/>
        </w:rPr>
        <w:t xml:space="preserve"> (при наличии сайта);</w:t>
      </w:r>
    </w:p>
    <w:p w:rsidR="004D6EAD" w:rsidRPr="00A24A1E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6EAD" w:rsidRPr="00A24A1E">
        <w:rPr>
          <w:rFonts w:ascii="Times New Roman" w:hAnsi="Times New Roman" w:cs="Times New Roman"/>
          <w:sz w:val="28"/>
          <w:szCs w:val="28"/>
        </w:rPr>
        <w:t xml:space="preserve">указать на сайте организации в сети </w:t>
      </w:r>
      <w:r w:rsidR="001F117B">
        <w:rPr>
          <w:rFonts w:ascii="Times New Roman" w:hAnsi="Times New Roman" w:cs="Times New Roman"/>
          <w:sz w:val="28"/>
          <w:szCs w:val="28"/>
        </w:rPr>
        <w:t>«</w:t>
      </w:r>
      <w:r w:rsidR="004D6EAD" w:rsidRPr="00A24A1E">
        <w:rPr>
          <w:rFonts w:ascii="Times New Roman" w:hAnsi="Times New Roman" w:cs="Times New Roman"/>
          <w:sz w:val="28"/>
          <w:szCs w:val="28"/>
        </w:rPr>
        <w:t>Интернет</w:t>
      </w:r>
      <w:r w:rsidR="001F117B">
        <w:rPr>
          <w:rFonts w:ascii="Times New Roman" w:hAnsi="Times New Roman" w:cs="Times New Roman"/>
          <w:sz w:val="28"/>
          <w:szCs w:val="28"/>
        </w:rPr>
        <w:t>»</w:t>
      </w:r>
      <w:r w:rsidR="004D6EAD" w:rsidRPr="00A24A1E">
        <w:rPr>
          <w:rFonts w:ascii="Times New Roman" w:hAnsi="Times New Roman" w:cs="Times New Roman"/>
          <w:sz w:val="28"/>
          <w:szCs w:val="28"/>
        </w:rPr>
        <w:t xml:space="preserve"> информацию о месте размещения ящика для сбора пожертвований (при наличии сайта).</w:t>
      </w:r>
    </w:p>
    <w:p w:rsidR="001F117B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lastRenderedPageBreak/>
        <w:t>Некоммерческая организация вправе обеспечить возможность ознакомления с указанной в настоящем пункте информацией с использованием мобильных устройств.</w:t>
      </w:r>
    </w:p>
    <w:p w:rsidR="001F117B" w:rsidRPr="00A24A1E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Требования к ящикам для сбора пожертвований, порядок их установки и использования определяются Правительством РФ.</w:t>
      </w:r>
    </w:p>
    <w:p w:rsidR="001F117B" w:rsidRPr="00A24A1E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Наличные денежные средства, собранные с помощью ящика для сбора благотворительных пожертвований, подлежат зачислению на банковский счет некоммерческой организации в течение трех рабочих дней со дня их извлечения.</w:t>
      </w:r>
    </w:p>
    <w:p w:rsidR="001F117B" w:rsidRPr="00A24A1E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EAD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Предусматривается, что указанные положения не применяются в отношении ящиков для сбора пожертвований, размещаемых религиозными организациями в целях осуществления видов деятельности, предусмотренных их уставами.</w:t>
      </w:r>
    </w:p>
    <w:p w:rsidR="001F117B" w:rsidRPr="00A24A1E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C08" w:rsidRDefault="004D6EAD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A1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05.10.2020</w:t>
      </w:r>
      <w:r w:rsidR="001F117B">
        <w:rPr>
          <w:rFonts w:ascii="Times New Roman" w:hAnsi="Times New Roman" w:cs="Times New Roman"/>
          <w:sz w:val="28"/>
          <w:szCs w:val="28"/>
        </w:rPr>
        <w:t>.</w:t>
      </w:r>
    </w:p>
    <w:p w:rsidR="001F117B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7B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17B" w:rsidRDefault="001F117B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г. Стерлитамака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6F9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616F9">
        <w:rPr>
          <w:rFonts w:ascii="Times New Roman" w:hAnsi="Times New Roman" w:cs="Times New Roman"/>
          <w:sz w:val="28"/>
          <w:szCs w:val="28"/>
        </w:rPr>
        <w:t>https://sterlitamak.procrb.ru/explanation/o-poryadke-razmeshcheniya-ustanovki-i-ispolzovaniya-statsionarnykh-i-perenosnykh-yashchikov-dlya-sbo.php?clear_cache=Y</w:t>
      </w:r>
    </w:p>
    <w:bookmarkEnd w:id="0"/>
    <w:p w:rsidR="009616F9" w:rsidRPr="00A24A1E" w:rsidRDefault="009616F9" w:rsidP="00A24A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16F9" w:rsidRPr="00A24A1E" w:rsidSect="00A40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A2B"/>
    <w:multiLevelType w:val="hybridMultilevel"/>
    <w:tmpl w:val="4BA67DCE"/>
    <w:lvl w:ilvl="0" w:tplc="4C00F0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A5F2E"/>
    <w:multiLevelType w:val="hybridMultilevel"/>
    <w:tmpl w:val="81868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58F"/>
    <w:rsid w:val="001F117B"/>
    <w:rsid w:val="004D6EAD"/>
    <w:rsid w:val="008B1C08"/>
    <w:rsid w:val="009616F9"/>
    <w:rsid w:val="00A24A1E"/>
    <w:rsid w:val="00A40408"/>
    <w:rsid w:val="00C9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EA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24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E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610F372D812CE77EC4EC0A0D9887D7F29722CC7F64B34D3470B17F385190622D1E17878B6C975F630B02C159b0Q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2020-05-28T09:40:00Z</dcterms:created>
  <dcterms:modified xsi:type="dcterms:W3CDTF">2020-06-24T11:45:00Z</dcterms:modified>
</cp:coreProperties>
</file>