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8" w:type="dxa"/>
        <w:tblBorders>
          <w:bottom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4"/>
        <w:gridCol w:w="1580"/>
        <w:gridCol w:w="4214"/>
      </w:tblGrid>
      <w:tr w:rsidR="00673FFE" w:rsidRPr="007A4E5D" w:rsidTr="00D41D30">
        <w:trPr>
          <w:cantSplit/>
          <w:trHeight w:val="1055"/>
        </w:trPr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Баш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Start"/>
            <w:proofErr w:type="gram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ортостан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 Республика</w:t>
            </w:r>
            <w:proofErr w:type="gram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e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рлетама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r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k</w:t>
            </w:r>
            <w:proofErr w:type="spellEnd"/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ала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val="en-US" w:eastAsia="ru-RU"/>
              </w:rPr>
              <w:t>h</w:t>
            </w: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ы</w:t>
            </w:r>
          </w:p>
          <w:p w:rsidR="009D3D6D" w:rsidRDefault="00673FFE" w:rsidP="00C27ABC">
            <w:pPr>
              <w:spacing w:after="0" w:line="240" w:lineRule="auto"/>
              <w:ind w:right="21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val="en-US" w:eastAsia="ru-RU"/>
              </w:rPr>
              <w:t>k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ала </w:t>
            </w: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округы</w:t>
            </w:r>
            <w:proofErr w:type="spellEnd"/>
            <w:r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 </w:t>
            </w:r>
          </w:p>
          <w:p w:rsidR="00673FFE" w:rsidRPr="00C27ABC" w:rsidRDefault="00673FFE" w:rsidP="00C27ABC">
            <w:pPr>
              <w:spacing w:after="0" w:line="240" w:lineRule="auto"/>
              <w:ind w:right="2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Хакими</w:t>
            </w:r>
            <w:r w:rsidRPr="00C27AB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ә</w:t>
            </w: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те</w:t>
            </w:r>
            <w:proofErr w:type="spellEnd"/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tabs>
                <w:tab w:val="left" w:pos="48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7A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object w:dxaOrig="953" w:dyaOrig="9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pt" o:ole="">
                  <v:imagedata r:id="rId5" o:title=""/>
                </v:shape>
                <o:OLEObject Type="Embed" ProgID="Photoshop.Image.9" ShapeID="_x0000_i1025" DrawAspect="Content" ObjectID="_1758957018" r:id="rId6"/>
              </w:object>
            </w:r>
          </w:p>
        </w:tc>
        <w:tc>
          <w:tcPr>
            <w:tcW w:w="421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673FFE" w:rsidRPr="00C27ABC" w:rsidRDefault="00673FFE" w:rsidP="00C27ABC">
            <w:pPr>
              <w:keepNext/>
              <w:spacing w:after="0" w:line="240" w:lineRule="auto"/>
              <w:jc w:val="center"/>
              <w:outlineLvl w:val="0"/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4"/>
                <w:szCs w:val="24"/>
                <w:lang w:eastAsia="ru-RU"/>
              </w:rPr>
              <w:t>Администрация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4"/>
                <w:szCs w:val="24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город Стерлитамак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NRCyrBash" w:hAnsi="TNRCyrBash"/>
                <w:b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sz w:val="24"/>
                <w:szCs w:val="24"/>
                <w:lang w:eastAsia="ru-RU"/>
              </w:rPr>
              <w:t>Республики Башкортостан</w:t>
            </w:r>
          </w:p>
          <w:p w:rsidR="00673FFE" w:rsidRPr="00C27ABC" w:rsidRDefault="00673FFE" w:rsidP="00C27A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  <w:lang w:eastAsia="ru-RU"/>
              </w:rPr>
            </w:pPr>
          </w:p>
        </w:tc>
      </w:tr>
    </w:tbl>
    <w:p w:rsidR="00673FFE" w:rsidRPr="00C27ABC" w:rsidRDefault="00673FFE" w:rsidP="00C27ABC">
      <w:pPr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tbl>
      <w:tblPr>
        <w:tblW w:w="99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9"/>
        <w:gridCol w:w="1578"/>
        <w:gridCol w:w="4209"/>
      </w:tblGrid>
      <w:tr w:rsidR="00673FFE" w:rsidRPr="007A4E5D" w:rsidTr="00D41D30">
        <w:trPr>
          <w:trHeight w:val="1616"/>
        </w:trPr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30"/>
                <w:szCs w:val="30"/>
                <w:lang w:eastAsia="ru-RU"/>
              </w:rPr>
              <w:t>K</w:t>
            </w: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 xml:space="preserve">АРАР </w:t>
            </w:r>
          </w:p>
          <w:p w:rsidR="00673FFE" w:rsidRPr="004128C8" w:rsidRDefault="0042484A" w:rsidP="00A85EFB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Cs/>
                <w:sz w:val="28"/>
                <w:szCs w:val="28"/>
                <w:lang w:eastAsia="ru-RU"/>
              </w:rPr>
            </w:pPr>
            <w:r w:rsidRPr="0042484A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10.10.2023</w:t>
            </w:r>
            <w:r w:rsidR="00A85EFB" w:rsidRPr="0042484A">
              <w:rPr>
                <w:rFonts w:ascii="TNRCyrBash" w:hAnsi="TNRCyrBash"/>
                <w:bCs/>
                <w:sz w:val="28"/>
                <w:szCs w:val="28"/>
                <w:u w:val="single"/>
                <w:lang w:eastAsia="ru-RU"/>
              </w:rPr>
              <w:t>й</w:t>
            </w:r>
            <w:r w:rsidR="00A85EFB">
              <w:rPr>
                <w:rFonts w:ascii="TNRCyrBash" w:hAnsi="TNRCyrBash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78" w:type="dxa"/>
          </w:tcPr>
          <w:p w:rsidR="00673FFE" w:rsidRPr="00C27ABC" w:rsidRDefault="00673FFE" w:rsidP="00C27ABC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</w:p>
          <w:p w:rsidR="00673FFE" w:rsidRPr="004128C8" w:rsidRDefault="004128C8" w:rsidP="0042484A">
            <w:pPr>
              <w:spacing w:after="480" w:line="240" w:lineRule="auto"/>
              <w:rPr>
                <w:rFonts w:ascii="TNRCyrBash" w:hAnsi="TNRCyrBash"/>
                <w:sz w:val="28"/>
                <w:szCs w:val="28"/>
                <w:lang w:eastAsia="ru-RU"/>
              </w:rPr>
            </w:pPr>
            <w:r>
              <w:rPr>
                <w:rFonts w:ascii="TNRCyrBash" w:hAnsi="TNRCyrBash"/>
                <w:sz w:val="28"/>
                <w:szCs w:val="28"/>
                <w:lang w:eastAsia="ru-RU"/>
              </w:rPr>
              <w:t xml:space="preserve">№ </w:t>
            </w:r>
            <w:r w:rsidR="0042484A"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2868</w:t>
            </w:r>
          </w:p>
        </w:tc>
        <w:tc>
          <w:tcPr>
            <w:tcW w:w="4209" w:type="dxa"/>
          </w:tcPr>
          <w:p w:rsidR="00673FFE" w:rsidRPr="00C27ABC" w:rsidRDefault="00673FFE" w:rsidP="00C27ABC">
            <w:pPr>
              <w:keepNext/>
              <w:spacing w:after="480" w:line="240" w:lineRule="auto"/>
              <w:jc w:val="center"/>
              <w:outlineLvl w:val="2"/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</w:pPr>
            <w:r w:rsidRPr="00C27ABC">
              <w:rPr>
                <w:rFonts w:ascii="TNRCyrBash" w:hAnsi="TNRCyrBash"/>
                <w:b/>
                <w:bCs/>
                <w:sz w:val="28"/>
                <w:szCs w:val="28"/>
                <w:lang w:eastAsia="ru-RU"/>
              </w:rPr>
              <w:t>ПОСТАНОВЛЕНИЕ</w:t>
            </w:r>
          </w:p>
          <w:p w:rsidR="00673FFE" w:rsidRPr="004128C8" w:rsidRDefault="0042484A" w:rsidP="00C27ABC">
            <w:pPr>
              <w:spacing w:after="480" w:line="240" w:lineRule="auto"/>
              <w:jc w:val="center"/>
              <w:rPr>
                <w:rFonts w:ascii="TNRCyrBash" w:hAnsi="TNRCyrBash"/>
                <w:sz w:val="28"/>
                <w:szCs w:val="28"/>
                <w:lang w:eastAsia="ru-RU"/>
              </w:rPr>
            </w:pPr>
            <w:r w:rsidRPr="0042484A"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10.10.2023</w:t>
            </w:r>
            <w:r w:rsidR="00A85EFB" w:rsidRPr="0042484A">
              <w:rPr>
                <w:rFonts w:ascii="TNRCyrBash" w:hAnsi="TNRCyrBash"/>
                <w:sz w:val="28"/>
                <w:szCs w:val="28"/>
                <w:u w:val="single"/>
                <w:lang w:eastAsia="ru-RU"/>
              </w:rPr>
              <w:t>г</w:t>
            </w:r>
            <w:r w:rsidR="00F126E6">
              <w:rPr>
                <w:rFonts w:ascii="TNRCyrBash" w:hAnsi="TNRCyrBash"/>
                <w:sz w:val="28"/>
                <w:szCs w:val="28"/>
                <w:lang w:eastAsia="ru-RU"/>
              </w:rPr>
              <w:t>.</w:t>
            </w:r>
          </w:p>
        </w:tc>
      </w:tr>
    </w:tbl>
    <w:p w:rsidR="00F34E0A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Об утверждении конкурсной документации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по проведению конкурса </w:t>
      </w:r>
      <w:r w:rsidRPr="00F648A6">
        <w:rPr>
          <w:rFonts w:ascii="Times New Roman" w:hAnsi="Times New Roman"/>
          <w:sz w:val="28"/>
          <w:szCs w:val="28"/>
        </w:rPr>
        <w:t xml:space="preserve">на право размещения </w:t>
      </w:r>
      <w:r>
        <w:rPr>
          <w:rFonts w:ascii="Times New Roman" w:hAnsi="Times New Roman"/>
          <w:sz w:val="28"/>
          <w:szCs w:val="28"/>
        </w:rPr>
        <w:t xml:space="preserve">сезонных </w:t>
      </w:r>
      <w:r w:rsidRPr="00F648A6">
        <w:rPr>
          <w:rFonts w:ascii="Times New Roman" w:hAnsi="Times New Roman"/>
          <w:sz w:val="28"/>
          <w:szCs w:val="28"/>
        </w:rPr>
        <w:t xml:space="preserve">нестационарных торговых </w:t>
      </w:r>
      <w:r w:rsidR="00107EDA" w:rsidRPr="00F648A6">
        <w:rPr>
          <w:rFonts w:ascii="Times New Roman" w:hAnsi="Times New Roman"/>
          <w:sz w:val="28"/>
          <w:szCs w:val="28"/>
        </w:rPr>
        <w:t>объектов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3B043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реализации </w:t>
      </w:r>
    </w:p>
    <w:p w:rsidR="00673FFE" w:rsidRDefault="00A85EFB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хвойных деревьев</w:t>
      </w:r>
      <w:r w:rsidR="00107EDA">
        <w:rPr>
          <w:rFonts w:ascii="Times New Roman" w:hAnsi="Times New Roman"/>
          <w:sz w:val="28"/>
          <w:szCs w:val="28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 xml:space="preserve">на </w:t>
      </w:r>
      <w:r w:rsidR="00107EDA" w:rsidRPr="00F648A6">
        <w:rPr>
          <w:rFonts w:ascii="Times New Roman" w:hAnsi="Times New Roman"/>
          <w:sz w:val="28"/>
          <w:szCs w:val="28"/>
        </w:rPr>
        <w:t xml:space="preserve">территории </w:t>
      </w:r>
      <w:r w:rsidR="00107EDA">
        <w:rPr>
          <w:rFonts w:ascii="Times New Roman" w:hAnsi="Times New Roman"/>
          <w:sz w:val="28"/>
          <w:szCs w:val="28"/>
        </w:rPr>
        <w:t>городского</w:t>
      </w:r>
      <w:r w:rsidR="00673FFE" w:rsidRPr="00F648A6">
        <w:rPr>
          <w:rFonts w:ascii="Times New Roman" w:hAnsi="Times New Roman"/>
          <w:sz w:val="28"/>
          <w:szCs w:val="28"/>
        </w:rPr>
        <w:t xml:space="preserve"> округа город Стерлитамак</w:t>
      </w:r>
    </w:p>
    <w:p w:rsidR="00673FFE" w:rsidRPr="00F648A6" w:rsidRDefault="00673FFE" w:rsidP="005F351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8A6">
        <w:rPr>
          <w:rFonts w:ascii="Times New Roman" w:hAnsi="Times New Roman"/>
          <w:sz w:val="28"/>
          <w:szCs w:val="28"/>
        </w:rPr>
        <w:t>Республики Башкортостан</w:t>
      </w:r>
      <w:r w:rsidR="003B043B">
        <w:rPr>
          <w:rFonts w:ascii="Times New Roman" w:hAnsi="Times New Roman"/>
          <w:sz w:val="28"/>
          <w:szCs w:val="28"/>
        </w:rPr>
        <w:t xml:space="preserve"> в период </w:t>
      </w:r>
      <w:r w:rsidR="00E2090A">
        <w:rPr>
          <w:rFonts w:ascii="Times New Roman" w:hAnsi="Times New Roman"/>
          <w:sz w:val="28"/>
          <w:szCs w:val="28"/>
        </w:rPr>
        <w:t xml:space="preserve">с </w:t>
      </w:r>
      <w:r w:rsidR="00EF42E2">
        <w:rPr>
          <w:rFonts w:ascii="Times New Roman" w:hAnsi="Times New Roman"/>
          <w:sz w:val="28"/>
          <w:szCs w:val="28"/>
        </w:rPr>
        <w:t>15</w:t>
      </w:r>
      <w:r w:rsidR="00E2090A">
        <w:rPr>
          <w:rFonts w:ascii="Times New Roman" w:hAnsi="Times New Roman"/>
          <w:sz w:val="28"/>
          <w:szCs w:val="28"/>
        </w:rPr>
        <w:t xml:space="preserve"> по </w:t>
      </w:r>
      <w:r w:rsidR="00EF42E2">
        <w:rPr>
          <w:rFonts w:ascii="Times New Roman" w:hAnsi="Times New Roman"/>
          <w:sz w:val="28"/>
          <w:szCs w:val="28"/>
        </w:rPr>
        <w:t>31</w:t>
      </w:r>
      <w:r w:rsidR="00E2090A">
        <w:rPr>
          <w:rFonts w:ascii="Times New Roman" w:hAnsi="Times New Roman"/>
          <w:sz w:val="28"/>
          <w:szCs w:val="28"/>
        </w:rPr>
        <w:t xml:space="preserve"> </w:t>
      </w:r>
      <w:r w:rsidR="00EF42E2">
        <w:rPr>
          <w:rFonts w:ascii="Times New Roman" w:hAnsi="Times New Roman"/>
          <w:sz w:val="28"/>
          <w:szCs w:val="28"/>
        </w:rPr>
        <w:t>декабря</w:t>
      </w:r>
      <w:r w:rsidR="00E2090A">
        <w:rPr>
          <w:rFonts w:ascii="Times New Roman" w:hAnsi="Times New Roman"/>
          <w:sz w:val="28"/>
          <w:szCs w:val="28"/>
        </w:rPr>
        <w:t xml:space="preserve"> </w:t>
      </w:r>
      <w:r w:rsidR="00F04A5F">
        <w:rPr>
          <w:rFonts w:ascii="Times New Roman" w:hAnsi="Times New Roman"/>
          <w:sz w:val="28"/>
          <w:szCs w:val="28"/>
        </w:rPr>
        <w:t>202</w:t>
      </w:r>
      <w:r w:rsidR="00F126E6">
        <w:rPr>
          <w:rFonts w:ascii="Times New Roman" w:hAnsi="Times New Roman"/>
          <w:sz w:val="28"/>
          <w:szCs w:val="28"/>
        </w:rPr>
        <w:t>3</w:t>
      </w:r>
      <w:r w:rsidR="00F04A5F">
        <w:rPr>
          <w:rFonts w:ascii="Times New Roman" w:hAnsi="Times New Roman"/>
          <w:sz w:val="28"/>
          <w:szCs w:val="28"/>
        </w:rPr>
        <w:t xml:space="preserve"> года</w:t>
      </w:r>
    </w:p>
    <w:p w:rsidR="00673FFE" w:rsidRPr="00FE7632" w:rsidRDefault="00673FFE" w:rsidP="00FE763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0AD1" w:rsidRDefault="00D60AD1" w:rsidP="00D60A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253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2532B">
        <w:rPr>
          <w:rFonts w:ascii="Times New Roman" w:hAnsi="Times New Roman" w:cs="Times New Roman"/>
          <w:sz w:val="28"/>
          <w:szCs w:val="28"/>
        </w:rPr>
        <w:t>Фед</w:t>
      </w:r>
      <w:r>
        <w:rPr>
          <w:rFonts w:ascii="Times New Roman" w:hAnsi="Times New Roman" w:cs="Times New Roman"/>
          <w:sz w:val="28"/>
          <w:szCs w:val="28"/>
        </w:rPr>
        <w:t>еральным законом от 06.10.2003</w:t>
      </w:r>
      <w:r w:rsidRPr="00F2532B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Федеральным законом от</w:t>
      </w:r>
      <w:r>
        <w:rPr>
          <w:rFonts w:ascii="Times New Roman" w:hAnsi="Times New Roman" w:cs="Times New Roman"/>
          <w:sz w:val="28"/>
          <w:szCs w:val="28"/>
        </w:rPr>
        <w:t xml:space="preserve"> 28.12.</w:t>
      </w:r>
      <w:r w:rsidRPr="00F2532B">
        <w:rPr>
          <w:rFonts w:ascii="Times New Roman" w:hAnsi="Times New Roman" w:cs="Times New Roman"/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Башкортостан от 12.10.2021 №511 «Об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объектов», решением Совета городского округа город Стерлитамак Республики Башкортостан от 23.12.2022 № 5-7/33з «</w:t>
      </w:r>
      <w:r w:rsidRPr="00B83AF8">
        <w:rPr>
          <w:rFonts w:ascii="Times New Roman" w:hAnsi="Times New Roman" w:cs="Times New Roman"/>
          <w:sz w:val="28"/>
          <w:szCs w:val="28"/>
        </w:rPr>
        <w:t>Об утверждении Положения о порядке размещения нестационарных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3AF8">
        <w:rPr>
          <w:rFonts w:ascii="Times New Roman" w:hAnsi="Times New Roman" w:cs="Times New Roman"/>
          <w:sz w:val="28"/>
          <w:szCs w:val="28"/>
        </w:rPr>
        <w:t>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», постановлением администрации городского округа город Стерлитамак Республики Башкортостан от 08.12.2022                 </w:t>
      </w:r>
      <w:r w:rsidRPr="004F42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3304</w:t>
      </w:r>
      <w:r w:rsidRPr="004F425E">
        <w:rPr>
          <w:rFonts w:ascii="Times New Roman" w:hAnsi="Times New Roman" w:cs="Times New Roman"/>
          <w:sz w:val="28"/>
          <w:szCs w:val="28"/>
        </w:rPr>
        <w:t xml:space="preserve"> </w:t>
      </w:r>
      <w:r w:rsidRPr="005400E0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555F">
        <w:rPr>
          <w:rFonts w:ascii="Times New Roman" w:hAnsi="Times New Roman" w:cs="Times New Roman"/>
          <w:sz w:val="28"/>
          <w:szCs w:val="28"/>
        </w:rPr>
        <w:t>,</w:t>
      </w:r>
      <w:r w:rsidRPr="00901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город Стерлитамак Республики Башкортостан от 20.12.2022</w:t>
      </w:r>
      <w:r w:rsidR="00B255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3419 «Об утверждении типовых архитектурных решений нестационарных торговых объектов </w:t>
      </w:r>
      <w:r w:rsidRPr="00A46AE8">
        <w:rPr>
          <w:rFonts w:ascii="Times New Roman" w:hAnsi="Times New Roman" w:cs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  п о с т а н о в л я ю:</w:t>
      </w:r>
    </w:p>
    <w:p w:rsidR="00673FFE" w:rsidRPr="003451E4" w:rsidRDefault="00673FFE" w:rsidP="004F425E">
      <w:pPr>
        <w:spacing w:after="0" w:line="240" w:lineRule="auto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7D4348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1.Провести конкурс на право размещения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по реализации </w:t>
      </w:r>
      <w:r w:rsidR="00A85EFB">
        <w:rPr>
          <w:rFonts w:ascii="Times New Roman" w:hAnsi="Times New Roman"/>
          <w:sz w:val="28"/>
          <w:szCs w:val="28"/>
          <w:lang w:eastAsia="ru-RU"/>
        </w:rPr>
        <w:t>хвойных деревьев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</w:t>
      </w:r>
      <w:r w:rsidR="00E209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Республики Башкортостан в </w:t>
      </w:r>
      <w:r w:rsidR="00EF42E2">
        <w:rPr>
          <w:rFonts w:ascii="Times New Roman" w:hAnsi="Times New Roman"/>
          <w:sz w:val="28"/>
          <w:szCs w:val="28"/>
          <w:lang w:eastAsia="ru-RU"/>
        </w:rPr>
        <w:t>период с 15 по 31 декабря 2023 года</w:t>
      </w:r>
      <w:r w:rsidR="00FF31C1">
        <w:rPr>
          <w:rFonts w:ascii="Times New Roman" w:hAnsi="Times New Roman"/>
          <w:sz w:val="28"/>
          <w:szCs w:val="28"/>
          <w:lang w:eastAsia="ru-RU"/>
        </w:rPr>
        <w:t>.</w:t>
      </w:r>
    </w:p>
    <w:p w:rsidR="00673FFE" w:rsidRDefault="007D4348" w:rsidP="007D4348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673FFE">
        <w:rPr>
          <w:rFonts w:ascii="Times New Roman" w:hAnsi="Times New Roman"/>
          <w:sz w:val="28"/>
          <w:szCs w:val="28"/>
          <w:lang w:eastAsia="ru-RU"/>
        </w:rPr>
        <w:t>2.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 прилагаемую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 конкурсную документацию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по проведению конкурса </w:t>
      </w:r>
      <w:r w:rsidR="00673FFE" w:rsidRPr="00FE74BD">
        <w:rPr>
          <w:rFonts w:ascii="Times New Roman" w:hAnsi="Times New Roman"/>
          <w:sz w:val="28"/>
          <w:szCs w:val="28"/>
          <w:lang w:eastAsia="ru-RU"/>
        </w:rPr>
        <w:t xml:space="preserve">на право размещения </w:t>
      </w:r>
      <w:r w:rsidR="00673FFE">
        <w:rPr>
          <w:rFonts w:ascii="Times New Roman" w:hAnsi="Times New Roman"/>
          <w:sz w:val="28"/>
          <w:szCs w:val="28"/>
          <w:lang w:eastAsia="ru-RU"/>
        </w:rPr>
        <w:t xml:space="preserve">сезонных нестационарных торговых объектов </w:t>
      </w:r>
      <w:r w:rsidR="003B043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 w:rsidR="00A85EFB">
        <w:rPr>
          <w:rFonts w:ascii="Times New Roman" w:hAnsi="Times New Roman"/>
          <w:sz w:val="28"/>
          <w:szCs w:val="28"/>
          <w:lang w:eastAsia="ru-RU"/>
        </w:rPr>
        <w:t>хвойных деревьев</w:t>
      </w:r>
      <w:r w:rsidRPr="007D43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3FFE" w:rsidRPr="00F648A6">
        <w:rPr>
          <w:rFonts w:ascii="Times New Roman" w:hAnsi="Times New Roman"/>
          <w:sz w:val="28"/>
          <w:szCs w:val="28"/>
        </w:rPr>
        <w:t>на территории городского округа город Стерлитамак Республики Башкортостан</w:t>
      </w:r>
      <w:r w:rsidR="00FF31C1" w:rsidRPr="00FF31C1">
        <w:t xml:space="preserve"> </w:t>
      </w:r>
      <w:r w:rsidR="00FF31C1" w:rsidRPr="00FF31C1">
        <w:rPr>
          <w:rFonts w:ascii="Times New Roman" w:hAnsi="Times New Roman"/>
          <w:sz w:val="28"/>
          <w:szCs w:val="28"/>
        </w:rPr>
        <w:t xml:space="preserve">в </w:t>
      </w:r>
      <w:r w:rsidR="00EF42E2">
        <w:rPr>
          <w:rFonts w:ascii="Times New Roman" w:hAnsi="Times New Roman"/>
          <w:sz w:val="28"/>
          <w:szCs w:val="28"/>
        </w:rPr>
        <w:t>период с 15 по 31 декабря 2023 года</w:t>
      </w:r>
      <w:r w:rsidR="00FF31C1" w:rsidRPr="00FF31C1">
        <w:rPr>
          <w:rFonts w:ascii="Times New Roman" w:hAnsi="Times New Roman"/>
          <w:sz w:val="28"/>
          <w:szCs w:val="28"/>
        </w:rPr>
        <w:t>.</w:t>
      </w:r>
    </w:p>
    <w:p w:rsidR="00D60AD1" w:rsidRPr="00D60AD1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3.Отделу торговли и бытового обслуживания администрации городского округа город Стерлитамак Республики Башкортостан подготовить извещение о проведении конкурса на право размещения сезонных нестационарных торговых </w:t>
      </w:r>
      <w:r w:rsidRPr="00D60AD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объектов по реализации </w:t>
      </w:r>
      <w:r w:rsidR="00A85EFB">
        <w:rPr>
          <w:rFonts w:ascii="Times New Roman" w:hAnsi="Times New Roman"/>
          <w:sz w:val="28"/>
          <w:szCs w:val="28"/>
          <w:lang w:eastAsia="ru-RU"/>
        </w:rPr>
        <w:t>хвойных деревьев</w:t>
      </w:r>
      <w:r w:rsidRPr="00D60AD1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 Республики Башкортостан в </w:t>
      </w:r>
      <w:r w:rsidR="00EF42E2">
        <w:rPr>
          <w:rFonts w:ascii="Times New Roman" w:hAnsi="Times New Roman"/>
          <w:sz w:val="28"/>
          <w:szCs w:val="28"/>
          <w:lang w:eastAsia="ru-RU"/>
        </w:rPr>
        <w:t>период с 15 по 31 декабря 2023 года</w:t>
      </w:r>
      <w:r w:rsidR="00901322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0AD1">
        <w:rPr>
          <w:rFonts w:ascii="Times New Roman" w:hAnsi="Times New Roman"/>
          <w:sz w:val="28"/>
          <w:szCs w:val="28"/>
          <w:lang w:eastAsia="ru-RU"/>
        </w:rPr>
        <w:t>и направить для опубликования в газету «Стерлитамакский рабочий».</w:t>
      </w:r>
    </w:p>
    <w:p w:rsidR="00D60AD1" w:rsidRPr="00D60AD1" w:rsidRDefault="00901322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4. Отделу пресс-службы администрации городского округа город Стерлитамак Республики Башкортостан опубликовать извещение о проведении конкурса и конкурсную документацию по проведению конкурса на право размещения нестационарных торговых объектов по реализации </w:t>
      </w:r>
      <w:r w:rsidR="00A85EFB">
        <w:rPr>
          <w:rFonts w:ascii="Times New Roman" w:hAnsi="Times New Roman"/>
          <w:sz w:val="28"/>
          <w:szCs w:val="28"/>
          <w:lang w:eastAsia="ru-RU"/>
        </w:rPr>
        <w:t>хвойных деревьев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 xml:space="preserve"> на территории городского округа город Стерлитамак Республики Башкортостан в </w:t>
      </w:r>
      <w:r w:rsidR="00EF42E2">
        <w:rPr>
          <w:rFonts w:ascii="Times New Roman" w:hAnsi="Times New Roman"/>
          <w:sz w:val="28"/>
          <w:szCs w:val="28"/>
          <w:lang w:eastAsia="ru-RU"/>
        </w:rPr>
        <w:t>период с 15 по 31 декабря 2023 года</w:t>
      </w:r>
      <w:r w:rsidR="00231FC4" w:rsidRPr="00D60A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0AD1" w:rsidRPr="00D60AD1">
        <w:rPr>
          <w:rFonts w:ascii="Times New Roman" w:hAnsi="Times New Roman"/>
          <w:sz w:val="28"/>
          <w:szCs w:val="28"/>
          <w:lang w:eastAsia="ru-RU"/>
        </w:rPr>
        <w:t>на официальном сайте администрации городского округа город Стерлитамак Республики Башкортостан в информационно-телекоммуникационной сети «Интернет».</w:t>
      </w:r>
    </w:p>
    <w:p w:rsidR="00673FFE" w:rsidRDefault="00D60AD1" w:rsidP="00D60AD1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D60AD1">
        <w:rPr>
          <w:rFonts w:ascii="Times New Roman" w:hAnsi="Times New Roman"/>
          <w:sz w:val="28"/>
          <w:szCs w:val="28"/>
          <w:lang w:eastAsia="ru-RU"/>
        </w:rPr>
        <w:tab/>
        <w:t>5. Контроль за выполнением данного постановления возложить на заместителя главы администрации городского округа город Стерлитамак Республики Башкортостан по развитию предпринимательства и инвестициям.</w:t>
      </w:r>
    </w:p>
    <w:p w:rsidR="00231FC4" w:rsidRDefault="00231FC4" w:rsidP="00D60AD1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3B043B" w:rsidRPr="00387598" w:rsidRDefault="003B043B" w:rsidP="003451E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673FFE" w:rsidRPr="00526E91" w:rsidRDefault="007D4348" w:rsidP="0078675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Г</w:t>
      </w:r>
      <w:r w:rsidR="00581945">
        <w:rPr>
          <w:rFonts w:ascii="Times New Roman" w:hAnsi="Times New Roman"/>
          <w:sz w:val="28"/>
          <w:szCs w:val="28"/>
          <w:lang w:eastAsia="ru-RU"/>
        </w:rPr>
        <w:t>лав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="00581945">
        <w:rPr>
          <w:rFonts w:ascii="Times New Roman" w:hAnsi="Times New Roman"/>
          <w:sz w:val="28"/>
          <w:szCs w:val="28"/>
          <w:lang w:eastAsia="ru-RU"/>
        </w:rPr>
        <w:t xml:space="preserve">  администрации</w:t>
      </w:r>
      <w:proofErr w:type="gramEnd"/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 w:rsidR="00581945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996542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4128C8">
        <w:rPr>
          <w:rFonts w:ascii="Times New Roman" w:hAnsi="Times New Roman"/>
          <w:sz w:val="28"/>
          <w:szCs w:val="28"/>
          <w:lang w:eastAsia="ru-RU"/>
        </w:rPr>
        <w:t xml:space="preserve"> Р.Ф.</w:t>
      </w:r>
      <w:r w:rsidR="009965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28C8">
        <w:rPr>
          <w:rFonts w:ascii="Times New Roman" w:hAnsi="Times New Roman"/>
          <w:sz w:val="28"/>
          <w:szCs w:val="28"/>
          <w:lang w:eastAsia="ru-RU"/>
        </w:rPr>
        <w:t>Газизов</w:t>
      </w:r>
    </w:p>
    <w:sectPr w:rsidR="00673FFE" w:rsidRPr="00526E91" w:rsidSect="00C55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NRCyrBash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D3E"/>
    <w:multiLevelType w:val="hybridMultilevel"/>
    <w:tmpl w:val="FFE47E5E"/>
    <w:lvl w:ilvl="0" w:tplc="B90A679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7D434CB7"/>
    <w:multiLevelType w:val="hybridMultilevel"/>
    <w:tmpl w:val="EB16338E"/>
    <w:lvl w:ilvl="0" w:tplc="0738354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7D50"/>
    <w:rsid w:val="000311DA"/>
    <w:rsid w:val="00107EDA"/>
    <w:rsid w:val="00150273"/>
    <w:rsid w:val="00153997"/>
    <w:rsid w:val="00176419"/>
    <w:rsid w:val="001C208A"/>
    <w:rsid w:val="001C2214"/>
    <w:rsid w:val="001C707D"/>
    <w:rsid w:val="00223EB4"/>
    <w:rsid w:val="00231FC4"/>
    <w:rsid w:val="00235A22"/>
    <w:rsid w:val="00276D68"/>
    <w:rsid w:val="003050A4"/>
    <w:rsid w:val="003451E4"/>
    <w:rsid w:val="00387598"/>
    <w:rsid w:val="003B043B"/>
    <w:rsid w:val="003B4782"/>
    <w:rsid w:val="003D1BAA"/>
    <w:rsid w:val="003F312E"/>
    <w:rsid w:val="004128C8"/>
    <w:rsid w:val="0042484A"/>
    <w:rsid w:val="004409F3"/>
    <w:rsid w:val="004D02F8"/>
    <w:rsid w:val="004E1381"/>
    <w:rsid w:val="004F1F77"/>
    <w:rsid w:val="004F425E"/>
    <w:rsid w:val="005169B5"/>
    <w:rsid w:val="00526E91"/>
    <w:rsid w:val="00537B3C"/>
    <w:rsid w:val="00540B64"/>
    <w:rsid w:val="00581945"/>
    <w:rsid w:val="0059449B"/>
    <w:rsid w:val="00597A02"/>
    <w:rsid w:val="005C09D6"/>
    <w:rsid w:val="005E21D4"/>
    <w:rsid w:val="005F351D"/>
    <w:rsid w:val="005F5D7E"/>
    <w:rsid w:val="00602610"/>
    <w:rsid w:val="00630DAE"/>
    <w:rsid w:val="006346A0"/>
    <w:rsid w:val="00642E16"/>
    <w:rsid w:val="00665E99"/>
    <w:rsid w:val="00672B00"/>
    <w:rsid w:val="00673FFE"/>
    <w:rsid w:val="00691C64"/>
    <w:rsid w:val="006C62AD"/>
    <w:rsid w:val="006E24AF"/>
    <w:rsid w:val="006F0B4F"/>
    <w:rsid w:val="006F1582"/>
    <w:rsid w:val="00737498"/>
    <w:rsid w:val="007521E5"/>
    <w:rsid w:val="0076160C"/>
    <w:rsid w:val="00786750"/>
    <w:rsid w:val="00791729"/>
    <w:rsid w:val="00796D74"/>
    <w:rsid w:val="007A4E5D"/>
    <w:rsid w:val="007D3982"/>
    <w:rsid w:val="007D4348"/>
    <w:rsid w:val="007D5744"/>
    <w:rsid w:val="007F2A51"/>
    <w:rsid w:val="00841E5D"/>
    <w:rsid w:val="008641E5"/>
    <w:rsid w:val="008B28CF"/>
    <w:rsid w:val="008E7A4D"/>
    <w:rsid w:val="00901322"/>
    <w:rsid w:val="009072F6"/>
    <w:rsid w:val="00965B79"/>
    <w:rsid w:val="009667EB"/>
    <w:rsid w:val="00967AA5"/>
    <w:rsid w:val="0097185B"/>
    <w:rsid w:val="00984CE8"/>
    <w:rsid w:val="00993AE2"/>
    <w:rsid w:val="00996542"/>
    <w:rsid w:val="009B4216"/>
    <w:rsid w:val="009C5F99"/>
    <w:rsid w:val="009D2C75"/>
    <w:rsid w:val="009D3D6D"/>
    <w:rsid w:val="00A1474B"/>
    <w:rsid w:val="00A25F01"/>
    <w:rsid w:val="00A262E9"/>
    <w:rsid w:val="00A64E31"/>
    <w:rsid w:val="00A80C6F"/>
    <w:rsid w:val="00A85EFB"/>
    <w:rsid w:val="00AD7D50"/>
    <w:rsid w:val="00AF1E66"/>
    <w:rsid w:val="00AF1EA2"/>
    <w:rsid w:val="00B239B1"/>
    <w:rsid w:val="00B2555F"/>
    <w:rsid w:val="00B33E17"/>
    <w:rsid w:val="00B50280"/>
    <w:rsid w:val="00B57ABD"/>
    <w:rsid w:val="00B70DFF"/>
    <w:rsid w:val="00B84047"/>
    <w:rsid w:val="00C25FD2"/>
    <w:rsid w:val="00C27ABC"/>
    <w:rsid w:val="00C35E35"/>
    <w:rsid w:val="00C551FE"/>
    <w:rsid w:val="00C55B45"/>
    <w:rsid w:val="00C75526"/>
    <w:rsid w:val="00C82204"/>
    <w:rsid w:val="00C87958"/>
    <w:rsid w:val="00CA0321"/>
    <w:rsid w:val="00CB6DCA"/>
    <w:rsid w:val="00CC2304"/>
    <w:rsid w:val="00CC31B9"/>
    <w:rsid w:val="00CC59E2"/>
    <w:rsid w:val="00CD48A1"/>
    <w:rsid w:val="00CE2E79"/>
    <w:rsid w:val="00CE419D"/>
    <w:rsid w:val="00CE688E"/>
    <w:rsid w:val="00CF4A6B"/>
    <w:rsid w:val="00D00F6B"/>
    <w:rsid w:val="00D14556"/>
    <w:rsid w:val="00D14E15"/>
    <w:rsid w:val="00D1616B"/>
    <w:rsid w:val="00D236A7"/>
    <w:rsid w:val="00D41D30"/>
    <w:rsid w:val="00D60AD1"/>
    <w:rsid w:val="00DA387F"/>
    <w:rsid w:val="00DA62F9"/>
    <w:rsid w:val="00DA72B1"/>
    <w:rsid w:val="00DC79D3"/>
    <w:rsid w:val="00E13E60"/>
    <w:rsid w:val="00E2090A"/>
    <w:rsid w:val="00E63710"/>
    <w:rsid w:val="00E7308E"/>
    <w:rsid w:val="00E832FB"/>
    <w:rsid w:val="00EA69F7"/>
    <w:rsid w:val="00EF42E2"/>
    <w:rsid w:val="00EF5E6D"/>
    <w:rsid w:val="00F04A5F"/>
    <w:rsid w:val="00F126E6"/>
    <w:rsid w:val="00F2532B"/>
    <w:rsid w:val="00F30598"/>
    <w:rsid w:val="00F324DA"/>
    <w:rsid w:val="00F34E0A"/>
    <w:rsid w:val="00F648A6"/>
    <w:rsid w:val="00F8384D"/>
    <w:rsid w:val="00F959EC"/>
    <w:rsid w:val="00FD01A0"/>
    <w:rsid w:val="00FE2B3F"/>
    <w:rsid w:val="00FE74BD"/>
    <w:rsid w:val="00FE7632"/>
    <w:rsid w:val="00FF037D"/>
    <w:rsid w:val="00FF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3A2AC"/>
  <w15:docId w15:val="{71174DD7-AE9A-4C9C-8AE2-FB5E1DEB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B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E76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FE7632"/>
    <w:rPr>
      <w:rFonts w:cs="Times New Roman"/>
      <w:color w:val="0000FF"/>
      <w:u w:val="single"/>
    </w:rPr>
  </w:style>
  <w:style w:type="paragraph" w:customStyle="1" w:styleId="ConsPlusNormal">
    <w:name w:val="ConsPlusNormal"/>
    <w:rsid w:val="003D1B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99"/>
    <w:qFormat/>
    <w:rsid w:val="00FE74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C8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C87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48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4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спец. отдела предпринимательства</dc:creator>
  <cp:keywords/>
  <dc:description/>
  <cp:lastModifiedBy>Федорова Эльвира Фаилевна</cp:lastModifiedBy>
  <cp:revision>98</cp:revision>
  <cp:lastPrinted>2023-10-09T09:34:00Z</cp:lastPrinted>
  <dcterms:created xsi:type="dcterms:W3CDTF">2018-10-19T06:48:00Z</dcterms:created>
  <dcterms:modified xsi:type="dcterms:W3CDTF">2023-10-16T05:24:00Z</dcterms:modified>
</cp:coreProperties>
</file>