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1E" w:rsidRPr="00515A1E" w:rsidRDefault="00515A1E" w:rsidP="00515A1E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Как проголосовать в федеральном проекте «Великие имена России»? #Памятка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bookmarkStart w:id="0" w:name="_GoBack"/>
      <w:bookmarkEnd w:id="0"/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1) На сайте</w:t>
      </w:r>
      <w:hyperlink r:id="rId4" w:history="1">
        <w:r w:rsidRPr="00515A1E">
          <w:rPr>
            <w:rFonts w:ascii="Trebuchet MS" w:eastAsia="Times New Roman" w:hAnsi="Trebuchet MS" w:cs="Times New Roman"/>
            <w:b/>
            <w:bCs/>
            <w:color w:val="2BA3B2"/>
            <w:sz w:val="21"/>
            <w:szCs w:val="21"/>
            <w:lang w:eastAsia="ru-RU"/>
          </w:rPr>
          <w:t> </w:t>
        </w:r>
        <w:proofErr w:type="spellStart"/>
        <w:r w:rsidRPr="00515A1E">
          <w:rPr>
            <w:rFonts w:ascii="Trebuchet MS" w:eastAsia="Times New Roman" w:hAnsi="Trebuchet MS" w:cs="Times New Roman"/>
            <w:b/>
            <w:bCs/>
            <w:color w:val="2BA3B2"/>
            <w:sz w:val="21"/>
            <w:szCs w:val="21"/>
            <w:lang w:eastAsia="ru-RU"/>
          </w:rPr>
          <w:t>ВеликиеИмена.рф</w:t>
        </w:r>
        <w:proofErr w:type="spellEnd"/>
      </w:hyperlink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: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Проголосовать на сайте имеет право любой участник, прошедший авторизацию. Для этого необходимо выбрать один аэропорт России по имени города и отметить только одно из трех имен-претендентов, соответствующих данному аэропорту.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2) С помощью социальных сетей «</w:t>
      </w:r>
      <w:proofErr w:type="spellStart"/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ВКонтакте</w:t>
      </w:r>
      <w:proofErr w:type="spellEnd"/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» и «Одноклассники»: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Проголосовать в социальных сетях можно с помощью действующего аккаунта в одной из социальных сетей: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«</w:t>
      </w:r>
      <w:proofErr w:type="spellStart"/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ВКонтакте</w:t>
      </w:r>
      <w:proofErr w:type="spellEnd"/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»</w:t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- </w:t>
      </w:r>
      <w:hyperlink r:id="rId5" w:history="1">
        <w:r w:rsidRPr="00515A1E">
          <w:rPr>
            <w:rFonts w:ascii="Trebuchet MS" w:eastAsia="Times New Roman" w:hAnsi="Trebuchet MS" w:cs="Times New Roman"/>
            <w:color w:val="2BA3B2"/>
            <w:sz w:val="21"/>
            <w:szCs w:val="21"/>
            <w:u w:val="single"/>
            <w:lang w:eastAsia="ru-RU"/>
          </w:rPr>
          <w:t>https://vk.com/app6745571</w:t>
        </w:r>
      </w:hyperlink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«Одноклассники»</w:t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- </w:t>
      </w:r>
      <w:hyperlink r:id="rId6" w:history="1">
        <w:r w:rsidRPr="00515A1E">
          <w:rPr>
            <w:rFonts w:ascii="Trebuchet MS" w:eastAsia="Times New Roman" w:hAnsi="Trebuchet MS" w:cs="Times New Roman"/>
            <w:color w:val="2BA3B2"/>
            <w:sz w:val="21"/>
            <w:szCs w:val="21"/>
            <w:u w:val="single"/>
            <w:lang w:eastAsia="ru-RU"/>
          </w:rPr>
          <w:t>https://ok.ru/game/1272668672</w:t>
        </w:r>
      </w:hyperlink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Для этого нужно в официальном приложении публичной группы Конкурса выбрать один аэропорт России по имени города и отметить одно из трех имен-претендентов, соответствующих данному аэропорту.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3) С помощью «горячей линии» 8-800-707-93-17: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Проголосовать можно по телефону «горячей линии» </w:t>
      </w: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8-800-707-93-17</w:t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, следуя инструкциям оператора. Звонок на номер «горячей линии» бесплатный и принимается из любого региона России.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4) Методом анкетирования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При выборе голосования путем анкетирования можно воспользоваться одним из трех вариантов: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- Мобильные пункты голосования: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Заполнить анкету участника Конкурса можно в ближайшем стационарном </w:t>
      </w:r>
      <w:proofErr w:type="spellStart"/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брендированном</w:t>
      </w:r>
      <w:proofErr w:type="spellEnd"/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пункте Конкурса, расположенном в аэропорту или на ж/д вокзале города, входящих в общий список. </w:t>
      </w:r>
      <w:hyperlink r:id="rId7" w:history="1">
        <w:r w:rsidRPr="00515A1E">
          <w:rPr>
            <w:rFonts w:ascii="Trebuchet MS" w:eastAsia="Times New Roman" w:hAnsi="Trebuchet MS" w:cs="Times New Roman"/>
            <w:color w:val="2BA3B2"/>
            <w:sz w:val="21"/>
            <w:szCs w:val="21"/>
            <w:u w:val="single"/>
            <w:lang w:eastAsia="ru-RU"/>
          </w:rPr>
          <w:t xml:space="preserve">Перечень адресов стационарных </w:t>
        </w:r>
        <w:proofErr w:type="spellStart"/>
        <w:r w:rsidRPr="00515A1E">
          <w:rPr>
            <w:rFonts w:ascii="Trebuchet MS" w:eastAsia="Times New Roman" w:hAnsi="Trebuchet MS" w:cs="Times New Roman"/>
            <w:color w:val="2BA3B2"/>
            <w:sz w:val="21"/>
            <w:szCs w:val="21"/>
            <w:u w:val="single"/>
            <w:lang w:eastAsia="ru-RU"/>
          </w:rPr>
          <w:t>брендированных</w:t>
        </w:r>
        <w:proofErr w:type="spellEnd"/>
        <w:r w:rsidRPr="00515A1E">
          <w:rPr>
            <w:rFonts w:ascii="Trebuchet MS" w:eastAsia="Times New Roman" w:hAnsi="Trebuchet MS" w:cs="Times New Roman"/>
            <w:color w:val="2BA3B2"/>
            <w:sz w:val="21"/>
            <w:szCs w:val="21"/>
            <w:u w:val="single"/>
            <w:lang w:eastAsia="ru-RU"/>
          </w:rPr>
          <w:t xml:space="preserve"> пунктов</w:t>
        </w:r>
      </w:hyperlink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для заполнения анкет участника Конкурса опубликован на сайте </w:t>
      </w:r>
      <w:proofErr w:type="spellStart"/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fldChar w:fldCharType="begin"/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instrText xml:space="preserve"> HYPERLINK "https://xn--80adjaaqabpiqn.xn--p1ai/" </w:instrText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fldChar w:fldCharType="separate"/>
      </w:r>
      <w:r w:rsidRPr="00515A1E">
        <w:rPr>
          <w:rFonts w:ascii="Trebuchet MS" w:eastAsia="Times New Roman" w:hAnsi="Trebuchet MS" w:cs="Times New Roman"/>
          <w:color w:val="2BA3B2"/>
          <w:sz w:val="21"/>
          <w:szCs w:val="21"/>
          <w:u w:val="single"/>
          <w:lang w:eastAsia="ru-RU"/>
        </w:rPr>
        <w:t>ВеликиеИмена.рф</w:t>
      </w:r>
      <w:proofErr w:type="spellEnd"/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fldChar w:fldCharType="end"/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.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 </w:t>
      </w: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На борту самолета: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Заполнить анкету участника Конкурса можно на борту самолетов группы компании «Аэрофлот». Участник Конкурса может выбрать только один аэропорт из списка и отметить одно из представленных имен-претендентов, соответствующих этому аэропорту России, а затем передать заполненную анкету бортпроводнику воздушного судна.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 </w:t>
      </w: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Заполнив анкету в специальных выпусках федеральных печатных изданиях: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«Комсомольская правда» </w:t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(выпуски от 16, 20 и 22 ноября);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«Аргументы и факты» </w:t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(выпуски от 21 и 28 ноября).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lastRenderedPageBreak/>
        <w:t>Анкету необходимо вырезать и заполнить, отметив одно из представленных имен-претендентов по выбранному аэропорту России, и отправить почтой на адрес Общественной платы Российской Федерации: </w:t>
      </w:r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 xml:space="preserve">125993, г. Москва, </w:t>
      </w:r>
      <w:proofErr w:type="spellStart"/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Миусская</w:t>
      </w:r>
      <w:proofErr w:type="spellEnd"/>
      <w:r w:rsidRPr="00515A1E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 xml:space="preserve"> пл., д. 7, стр. 1.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За новостями Проекта "Великие имена России" в Республике Башкортостан можно следить в социальных сетях:</w:t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 </w:t>
      </w:r>
      <w:proofErr w:type="spellStart"/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fldChar w:fldCharType="begin"/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instrText xml:space="preserve"> HYPERLINK "https://www.instagram.com/great_names_bashkortostan/" </w:instrText>
      </w: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fldChar w:fldCharType="separate"/>
      </w:r>
      <w:r w:rsidRPr="00515A1E">
        <w:rPr>
          <w:rFonts w:ascii="Trebuchet MS" w:eastAsia="Times New Roman" w:hAnsi="Trebuchet MS" w:cs="Times New Roman"/>
          <w:color w:val="2BA3B2"/>
          <w:sz w:val="21"/>
          <w:szCs w:val="21"/>
          <w:u w:val="single"/>
          <w:lang w:eastAsia="ru-RU"/>
        </w:rPr>
        <w:t>Инстаграм</w:t>
      </w:r>
      <w:proofErr w:type="spellEnd"/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fldChar w:fldCharType="end"/>
      </w:r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</w:t>
      </w:r>
      <w:hyperlink r:id="rId8" w:history="1">
        <w:r w:rsidRPr="00515A1E">
          <w:rPr>
            <w:rFonts w:ascii="Trebuchet MS" w:eastAsia="Times New Roman" w:hAnsi="Trebuchet MS" w:cs="Times New Roman"/>
            <w:color w:val="2BA3B2"/>
            <w:sz w:val="21"/>
            <w:szCs w:val="21"/>
            <w:u w:val="single"/>
            <w:lang w:eastAsia="ru-RU"/>
          </w:rPr>
          <w:t> </w:t>
        </w:r>
        <w:proofErr w:type="spellStart"/>
        <w:r w:rsidRPr="00515A1E">
          <w:rPr>
            <w:rFonts w:ascii="Trebuchet MS" w:eastAsia="Times New Roman" w:hAnsi="Trebuchet MS" w:cs="Times New Roman"/>
            <w:color w:val="2BA3B2"/>
            <w:sz w:val="21"/>
            <w:szCs w:val="21"/>
            <w:u w:val="single"/>
            <w:lang w:eastAsia="ru-RU"/>
          </w:rPr>
          <w:t>ВКонтакте</w:t>
        </w:r>
        <w:proofErr w:type="spellEnd"/>
      </w:hyperlink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 </w:t>
      </w:r>
      <w:hyperlink r:id="rId9" w:history="1">
        <w:r w:rsidRPr="00515A1E">
          <w:rPr>
            <w:rFonts w:ascii="Trebuchet MS" w:eastAsia="Times New Roman" w:hAnsi="Trebuchet MS" w:cs="Times New Roman"/>
            <w:color w:val="2BA3B2"/>
            <w:sz w:val="21"/>
            <w:szCs w:val="21"/>
            <w:u w:val="single"/>
            <w:lang w:eastAsia="ru-RU"/>
          </w:rPr>
          <w:t>Facebook</w:t>
        </w:r>
      </w:hyperlink>
    </w:p>
    <w:p w:rsidR="00515A1E" w:rsidRPr="00515A1E" w:rsidRDefault="00515A1E" w:rsidP="00515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515A1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 </w:t>
      </w:r>
      <w:hyperlink r:id="rId10" w:history="1">
        <w:r w:rsidRPr="00515A1E">
          <w:rPr>
            <w:rFonts w:ascii="Trebuchet MS" w:eastAsia="Times New Roman" w:hAnsi="Trebuchet MS" w:cs="Times New Roman"/>
            <w:color w:val="2BA3B2"/>
            <w:sz w:val="21"/>
            <w:szCs w:val="21"/>
            <w:u w:val="single"/>
            <w:lang w:eastAsia="ru-RU"/>
          </w:rPr>
          <w:t>Одноклассники</w:t>
        </w:r>
      </w:hyperlink>
    </w:p>
    <w:p w:rsidR="00514545" w:rsidRDefault="00514545"/>
    <w:sectPr w:rsidR="0051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1E"/>
    <w:rsid w:val="00514545"/>
    <w:rsid w:val="005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102E-3346-4C84-9115-24C62FDF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515A1E"/>
  </w:style>
  <w:style w:type="paragraph" w:styleId="a3">
    <w:name w:val="Normal (Web)"/>
    <w:basedOn w:val="a"/>
    <w:uiPriority w:val="99"/>
    <w:semiHidden/>
    <w:unhideWhenUsed/>
    <w:rsid w:val="0051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A1E"/>
    <w:rPr>
      <w:b/>
      <w:bCs/>
    </w:rPr>
  </w:style>
  <w:style w:type="character" w:styleId="a5">
    <w:name w:val="Hyperlink"/>
    <w:basedOn w:val="a0"/>
    <w:uiPriority w:val="99"/>
    <w:semiHidden/>
    <w:unhideWhenUsed/>
    <w:rsid w:val="00515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69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0766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25130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djaaqabpiqn.xn--p1ai/assets/14f1988001e023b1241dec58da5e0309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ame/12726686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pp6745571" TargetMode="External"/><Relationship Id="rId10" Type="http://schemas.openxmlformats.org/officeDocument/2006/relationships/hyperlink" Target="https://ok.ru/group/55794907938843/topics" TargetMode="External"/><Relationship Id="rId4" Type="http://schemas.openxmlformats.org/officeDocument/2006/relationships/hyperlink" Target="https://xn--80adjaaqabpiqn.xn--p1ai/" TargetMode="External"/><Relationship Id="rId9" Type="http://schemas.openxmlformats.org/officeDocument/2006/relationships/hyperlink" Target="https://www.facebook.com/groups/19045522496124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отдела по связям со СМИ</dc:creator>
  <cp:keywords/>
  <dc:description/>
  <cp:lastModifiedBy>Ведущий специалист отдела по связям со СМИ</cp:lastModifiedBy>
  <cp:revision>1</cp:revision>
  <dcterms:created xsi:type="dcterms:W3CDTF">2018-11-20T05:13:00Z</dcterms:created>
  <dcterms:modified xsi:type="dcterms:W3CDTF">2018-11-20T05:16:00Z</dcterms:modified>
</cp:coreProperties>
</file>