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89699546"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9720" w:type="dxa"/>
        <w:tblLayout w:type="fixed"/>
        <w:tblCellMar>
          <w:left w:w="0" w:type="dxa"/>
          <w:right w:w="0" w:type="dxa"/>
        </w:tblCellMar>
        <w:tblLook w:val="0000" w:firstRow="0" w:lastRow="0" w:firstColumn="0" w:lastColumn="0" w:noHBand="0" w:noVBand="0"/>
      </w:tblPr>
      <w:tblGrid>
        <w:gridCol w:w="4140"/>
        <w:gridCol w:w="1620"/>
        <w:gridCol w:w="3960"/>
      </w:tblGrid>
      <w:tr w:rsidR="0042590D" w:rsidRPr="00D34EBC" w:rsidTr="0042590D">
        <w:tc>
          <w:tcPr>
            <w:tcW w:w="4140" w:type="dxa"/>
            <w:shd w:val="clear" w:color="auto" w:fill="auto"/>
          </w:tcPr>
          <w:p w:rsidR="0042590D" w:rsidRPr="00D34EBC" w:rsidRDefault="0042590D" w:rsidP="007305D3">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42590D" w:rsidRPr="00D34EBC" w:rsidRDefault="0042590D" w:rsidP="007305D3">
            <w:pPr>
              <w:spacing w:after="0" w:line="240" w:lineRule="auto"/>
              <w:rPr>
                <w:rFonts w:ascii="Times New Roman" w:hAnsi="Times New Roman"/>
              </w:rPr>
            </w:pPr>
          </w:p>
          <w:p w:rsidR="0042590D" w:rsidRPr="00D34EBC" w:rsidRDefault="0042590D" w:rsidP="007305D3">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42590D" w:rsidRPr="00D34EBC" w:rsidRDefault="0042590D" w:rsidP="007305D3">
            <w:pPr>
              <w:spacing w:after="0" w:line="240" w:lineRule="auto"/>
              <w:jc w:val="center"/>
              <w:rPr>
                <w:rFonts w:ascii="Times New Roman" w:hAnsi="Times New Roman"/>
              </w:rPr>
            </w:pPr>
          </w:p>
          <w:p w:rsidR="0042590D" w:rsidRPr="00D34EBC" w:rsidRDefault="0042590D" w:rsidP="007305D3">
            <w:pPr>
              <w:spacing w:after="0" w:line="240" w:lineRule="auto"/>
              <w:jc w:val="center"/>
              <w:rPr>
                <w:rFonts w:ascii="Times New Roman" w:hAnsi="Times New Roman"/>
              </w:rPr>
            </w:pPr>
          </w:p>
          <w:p w:rsidR="0042590D" w:rsidRPr="00D34EBC" w:rsidRDefault="0042590D" w:rsidP="007305D3">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42590D" w:rsidRPr="00D34EBC" w:rsidRDefault="0042590D" w:rsidP="007305D3">
            <w:pPr>
              <w:pStyle w:val="3"/>
              <w:rPr>
                <w:rFonts w:ascii="Times New Roman" w:hAnsi="Times New Roman"/>
              </w:rPr>
            </w:pPr>
            <w:r w:rsidRPr="00D34EBC">
              <w:rPr>
                <w:rFonts w:ascii="Times New Roman" w:hAnsi="Times New Roman"/>
              </w:rPr>
              <w:t>ПОСТАНОВЛЕНИЕ</w:t>
            </w:r>
          </w:p>
          <w:p w:rsidR="0042590D" w:rsidRPr="00D34EBC" w:rsidRDefault="0042590D" w:rsidP="007305D3">
            <w:pPr>
              <w:spacing w:after="0" w:line="240" w:lineRule="auto"/>
              <w:jc w:val="center"/>
              <w:rPr>
                <w:rFonts w:ascii="Times New Roman" w:hAnsi="Times New Roman"/>
                <w:b/>
                <w:sz w:val="28"/>
              </w:rPr>
            </w:pPr>
          </w:p>
          <w:p w:rsidR="0042590D" w:rsidRPr="00D34EBC" w:rsidRDefault="0042590D" w:rsidP="007305D3">
            <w:pPr>
              <w:spacing w:after="0" w:line="240" w:lineRule="auto"/>
              <w:jc w:val="right"/>
              <w:rPr>
                <w:rFonts w:ascii="Times New Roman" w:hAnsi="Times New Roman"/>
                <w:sz w:val="28"/>
              </w:rPr>
            </w:pPr>
            <w:r w:rsidRPr="00D34EBC">
              <w:rPr>
                <w:rFonts w:ascii="Times New Roman" w:hAnsi="Times New Roman"/>
                <w:sz w:val="28"/>
              </w:rPr>
              <w:t>«____»_____________201__г.</w:t>
            </w:r>
          </w:p>
        </w:tc>
      </w:tr>
      <w:tr w:rsidR="00D34EBC" w:rsidRPr="00D34EBC" w:rsidTr="0042590D">
        <w:tc>
          <w:tcPr>
            <w:tcW w:w="4140" w:type="dxa"/>
            <w:shd w:val="clear" w:color="auto" w:fill="auto"/>
          </w:tcPr>
          <w:p w:rsidR="00D34EBC" w:rsidRPr="00D34EBC" w:rsidRDefault="00D34EBC" w:rsidP="0018026C">
            <w:pPr>
              <w:spacing w:after="0" w:line="240" w:lineRule="auto"/>
              <w:rPr>
                <w:rFonts w:ascii="Times New Roman" w:hAnsi="Times New Roman"/>
                <w:sz w:val="28"/>
              </w:rPr>
            </w:pPr>
          </w:p>
        </w:tc>
        <w:tc>
          <w:tcPr>
            <w:tcW w:w="1620" w:type="dxa"/>
            <w:shd w:val="clear" w:color="auto" w:fill="auto"/>
          </w:tcPr>
          <w:p w:rsidR="00D34EBC" w:rsidRPr="00D34EBC" w:rsidRDefault="00D34EBC" w:rsidP="0018026C">
            <w:pPr>
              <w:spacing w:after="0" w:line="240" w:lineRule="auto"/>
              <w:jc w:val="center"/>
              <w:rPr>
                <w:rFonts w:ascii="Times New Roman" w:hAnsi="Times New Roman"/>
                <w:sz w:val="28"/>
              </w:rPr>
            </w:pPr>
          </w:p>
        </w:tc>
        <w:tc>
          <w:tcPr>
            <w:tcW w:w="3960" w:type="dxa"/>
            <w:shd w:val="clear" w:color="auto" w:fill="auto"/>
          </w:tcPr>
          <w:p w:rsidR="00D34EBC" w:rsidRPr="00D34EBC" w:rsidRDefault="00D34EBC" w:rsidP="0018026C">
            <w:pPr>
              <w:spacing w:after="0" w:line="240" w:lineRule="auto"/>
              <w:rPr>
                <w:rFonts w:ascii="Times New Roman" w:hAnsi="Times New Roman"/>
                <w:sz w:val="28"/>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DA0D9D">
        <w:trPr>
          <w:trHeight w:val="3634"/>
        </w:trPr>
        <w:tc>
          <w:tcPr>
            <w:tcW w:w="5920" w:type="dxa"/>
          </w:tcPr>
          <w:p w:rsidR="00A22B23" w:rsidRPr="00130D44" w:rsidRDefault="00D34EBC" w:rsidP="00DA0D9D">
            <w:pPr>
              <w:pStyle w:val="af1"/>
              <w:jc w:val="both"/>
              <w:rPr>
                <w:rFonts w:ascii="Times New Roman" w:hAnsi="Times New Roman"/>
                <w:sz w:val="28"/>
                <w:szCs w:val="28"/>
              </w:rPr>
            </w:pPr>
            <w:r w:rsidRPr="00FF468C">
              <w:rPr>
                <w:rFonts w:ascii="Times New Roman" w:hAnsi="Times New Roman"/>
                <w:color w:val="000000" w:themeColor="text1"/>
                <w:sz w:val="28"/>
                <w:szCs w:val="28"/>
              </w:rPr>
              <w:t>Об утверждении Административного регламента предоставления муниципальной услуги «</w:t>
            </w:r>
            <w:r w:rsidR="00A22B23" w:rsidRPr="00130D44">
              <w:rPr>
                <w:rFonts w:ascii="Times New Roman" w:hAnsi="Times New Roman"/>
                <w:sz w:val="28"/>
                <w:szCs w:val="28"/>
              </w:rPr>
              <w:t>Предоставление в безвозмездное пользование земельных участков, находящихся в муниципальной собствен</w:t>
            </w:r>
            <w:r w:rsidR="001C2322">
              <w:rPr>
                <w:rFonts w:ascii="Times New Roman" w:hAnsi="Times New Roman"/>
                <w:sz w:val="28"/>
                <w:szCs w:val="28"/>
              </w:rPr>
              <w:t xml:space="preserve">ности городского округа город Стерлитамак Республики Башкортостан </w:t>
            </w:r>
            <w:r w:rsidR="00A22B23" w:rsidRPr="00130D44">
              <w:rPr>
                <w:rFonts w:ascii="Times New Roman" w:hAnsi="Times New Roman"/>
                <w:sz w:val="28"/>
                <w:szCs w:val="28"/>
              </w:rPr>
              <w:t>или государственная собственность на которые не разгр</w:t>
            </w:r>
            <w:r w:rsidR="00A22B23">
              <w:rPr>
                <w:rFonts w:ascii="Times New Roman" w:hAnsi="Times New Roman"/>
                <w:sz w:val="28"/>
                <w:szCs w:val="28"/>
              </w:rPr>
              <w:t>аничена, без проведения торгов»</w:t>
            </w:r>
          </w:p>
          <w:p w:rsidR="00D34EBC" w:rsidRPr="00FF468C" w:rsidRDefault="00D34EBC" w:rsidP="00DA0D9D">
            <w:pPr>
              <w:jc w:val="both"/>
              <w:rPr>
                <w:rFonts w:ascii="Times New Roman" w:hAnsi="Times New Roman"/>
                <w:color w:val="000000"/>
                <w:sz w:val="28"/>
                <w:szCs w:val="28"/>
              </w:rPr>
            </w:pPr>
          </w:p>
        </w:tc>
        <w:tc>
          <w:tcPr>
            <w:tcW w:w="3963" w:type="dxa"/>
          </w:tcPr>
          <w:p w:rsidR="00D34EBC" w:rsidRPr="008E4345" w:rsidRDefault="00D34EBC" w:rsidP="00DA0D9D">
            <w:pPr>
              <w:rPr>
                <w:rFonts w:ascii="Times New Roman" w:hAnsi="Times New Roman"/>
                <w:color w:val="000000"/>
                <w:sz w:val="28"/>
                <w:szCs w:val="28"/>
              </w:rPr>
            </w:pPr>
          </w:p>
        </w:tc>
      </w:tr>
    </w:tbl>
    <w:p w:rsidR="00D34EBC" w:rsidRPr="008E4345" w:rsidRDefault="00D34EBC" w:rsidP="00DA0D9D">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4436C0">
        <w:rPr>
          <w:rFonts w:ascii="Times New Roman" w:hAnsi="Times New Roman"/>
          <w:color w:val="000000" w:themeColor="text1"/>
          <w:sz w:val="28"/>
          <w:szCs w:val="28"/>
          <w:lang w:eastAsia="en-US"/>
        </w:rPr>
        <w:t xml:space="preserve"> </w:t>
      </w:r>
      <w:r w:rsidR="002877E0">
        <w:rPr>
          <w:rFonts w:ascii="Times New Roman" w:hAnsi="Times New Roman"/>
          <w:color w:val="000000" w:themeColor="text1"/>
          <w:sz w:val="28"/>
          <w:szCs w:val="28"/>
          <w:lang w:eastAsia="en-US"/>
        </w:rPr>
        <w:t>постановлением администрации городского округа город Стерлитамак Республики Башкортостан от</w:t>
      </w:r>
      <w:proofErr w:type="gramEnd"/>
      <w:r w:rsidR="002877E0">
        <w:rPr>
          <w:rFonts w:ascii="Times New Roman" w:hAnsi="Times New Roman"/>
          <w:color w:val="000000" w:themeColor="text1"/>
          <w:sz w:val="28"/>
          <w:szCs w:val="28"/>
          <w:lang w:eastAsia="en-US"/>
        </w:rPr>
        <w:t xml:space="preserve">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34EBC" w:rsidRDefault="00D34EBC" w:rsidP="00DA0D9D">
      <w:pPr>
        <w:spacing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1C2322" w:rsidRDefault="00D34EBC" w:rsidP="00DA0D9D">
      <w:pPr>
        <w:pStyle w:val="af1"/>
        <w:ind w:firstLine="567"/>
        <w:jc w:val="both"/>
        <w:rPr>
          <w:rFonts w:ascii="Times New Roman" w:hAnsi="Times New Roman"/>
          <w:sz w:val="28"/>
          <w:szCs w:val="28"/>
        </w:rPr>
      </w:pPr>
      <w:r w:rsidRPr="008E4345">
        <w:rPr>
          <w:rFonts w:ascii="Times New Roman" w:hAnsi="Times New Roman"/>
          <w:color w:val="000000" w:themeColor="text1"/>
          <w:sz w:val="28"/>
          <w:szCs w:val="28"/>
        </w:rPr>
        <w:t xml:space="preserve">1. Утвердить Административный регламент </w:t>
      </w:r>
      <w:r w:rsidR="00F33965">
        <w:rPr>
          <w:rFonts w:ascii="Times New Roman" w:hAnsi="Times New Roman"/>
          <w:color w:val="000000" w:themeColor="text1"/>
          <w:sz w:val="28"/>
          <w:szCs w:val="28"/>
        </w:rPr>
        <w:t xml:space="preserve">предоставления </w:t>
      </w:r>
      <w:r w:rsidRPr="008E4345">
        <w:rPr>
          <w:rFonts w:ascii="Times New Roman" w:hAnsi="Times New Roman"/>
          <w:color w:val="000000" w:themeColor="text1"/>
          <w:sz w:val="28"/>
          <w:szCs w:val="28"/>
        </w:rPr>
        <w:t>муниципальной услуги «</w:t>
      </w:r>
      <w:r w:rsidR="00F215F3" w:rsidRPr="00130D44">
        <w:rPr>
          <w:rFonts w:ascii="Times New Roman" w:hAnsi="Times New Roman"/>
          <w:sz w:val="28"/>
          <w:szCs w:val="28"/>
        </w:rPr>
        <w:t>Предоставление в безвозмездное пользование земельных участков, находящихся в муниципальной собствен</w:t>
      </w:r>
      <w:r w:rsidR="001C2322">
        <w:rPr>
          <w:rFonts w:ascii="Times New Roman" w:hAnsi="Times New Roman"/>
          <w:sz w:val="28"/>
          <w:szCs w:val="28"/>
        </w:rPr>
        <w:t>ности</w:t>
      </w:r>
      <w:r w:rsidR="004436C0">
        <w:rPr>
          <w:rFonts w:ascii="Times New Roman" w:hAnsi="Times New Roman"/>
          <w:sz w:val="28"/>
          <w:szCs w:val="28"/>
        </w:rPr>
        <w:t xml:space="preserve"> </w:t>
      </w:r>
      <w:r w:rsidR="001C2322">
        <w:rPr>
          <w:rFonts w:ascii="Times New Roman" w:hAnsi="Times New Roman"/>
          <w:sz w:val="28"/>
          <w:szCs w:val="28"/>
        </w:rPr>
        <w:t>городского округа город Стерлитамак Республики Башкортостан</w:t>
      </w:r>
      <w:r w:rsidR="00F215F3" w:rsidRPr="00130D44">
        <w:rPr>
          <w:rFonts w:ascii="Times New Roman" w:hAnsi="Times New Roman"/>
          <w:sz w:val="28"/>
          <w:szCs w:val="28"/>
        </w:rPr>
        <w:t xml:space="preserve"> или государственная собственность на которые не разграничена, без проведения торгов».</w:t>
      </w:r>
    </w:p>
    <w:p w:rsidR="00265584" w:rsidRPr="00265584" w:rsidRDefault="001C2322" w:rsidP="00DA0D9D">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00707545" w:rsidRPr="00265584">
        <w:rPr>
          <w:rFonts w:ascii="Times New Roman" w:hAnsi="Times New Roman"/>
          <w:sz w:val="28"/>
          <w:szCs w:val="28"/>
          <w:lang w:eastAsia="en-US"/>
        </w:rPr>
        <w:t>Настоящее п</w:t>
      </w:r>
      <w:r w:rsidR="00D34EBC" w:rsidRPr="00265584">
        <w:rPr>
          <w:rFonts w:ascii="Times New Roman" w:hAnsi="Times New Roman"/>
          <w:sz w:val="28"/>
          <w:szCs w:val="28"/>
          <w:lang w:eastAsia="en-US"/>
        </w:rPr>
        <w:t xml:space="preserve">остановление </w:t>
      </w:r>
      <w:r w:rsidRPr="00265584">
        <w:rPr>
          <w:rFonts w:ascii="Times New Roman" w:hAnsi="Times New Roman"/>
          <w:sz w:val="28"/>
          <w:szCs w:val="28"/>
        </w:rPr>
        <w:t xml:space="preserve">подлежит </w:t>
      </w:r>
      <w:r w:rsidR="00265584" w:rsidRPr="00265584">
        <w:rPr>
          <w:rFonts w:ascii="Times New Roman" w:hAnsi="Times New Roman"/>
          <w:sz w:val="28"/>
          <w:szCs w:val="28"/>
        </w:rPr>
        <w:t>официальному обнародованию в здании администра</w:t>
      </w:r>
      <w:r w:rsidR="00265584">
        <w:rPr>
          <w:rFonts w:ascii="Times New Roman" w:hAnsi="Times New Roman"/>
          <w:sz w:val="28"/>
          <w:szCs w:val="28"/>
        </w:rPr>
        <w:t>ции городского округа город Сте</w:t>
      </w:r>
      <w:r w:rsidR="00265584"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sidR="007741C6">
        <w:rPr>
          <w:rFonts w:ascii="Times New Roman" w:hAnsi="Times New Roman"/>
          <w:sz w:val="28"/>
          <w:szCs w:val="28"/>
        </w:rPr>
        <w:t>.</w:t>
      </w:r>
    </w:p>
    <w:p w:rsidR="00D14DA2" w:rsidRPr="00A427A5" w:rsidRDefault="00265584" w:rsidP="00DA0D9D">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t xml:space="preserve">3. Комитету по управлению собственностью Министерства земельных и </w:t>
      </w:r>
      <w:r w:rsidRPr="00A427A5">
        <w:rPr>
          <w:rFonts w:ascii="Times New Roman" w:hAnsi="Times New Roman"/>
          <w:sz w:val="28"/>
          <w:szCs w:val="28"/>
        </w:rPr>
        <w:lastRenderedPageBreak/>
        <w:t xml:space="preserve">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42590D" w:rsidRPr="00130D44" w:rsidRDefault="0042590D" w:rsidP="0042590D">
      <w:pPr>
        <w:pStyle w:val="af1"/>
        <w:ind w:firstLine="567"/>
        <w:jc w:val="both"/>
        <w:rPr>
          <w:rFonts w:ascii="Times New Roman" w:hAnsi="Times New Roman"/>
          <w:sz w:val="28"/>
          <w:szCs w:val="28"/>
        </w:rPr>
      </w:pPr>
      <w:r>
        <w:rPr>
          <w:rFonts w:ascii="Times New Roman" w:hAnsi="Times New Roman"/>
          <w:sz w:val="28"/>
          <w:szCs w:val="28"/>
        </w:rPr>
        <w:t>4. Признать утратившим силу постановление администрации городского округа город Стерлитамак Республики Башкортостан № 1679 от 18.08.2017 года</w:t>
      </w:r>
      <w:r w:rsidRPr="00282C43">
        <w:rPr>
          <w:rFonts w:ascii="Times New Roman" w:hAnsi="Times New Roman"/>
          <w:color w:val="000000" w:themeColor="text1"/>
          <w:sz w:val="28"/>
          <w:szCs w:val="28"/>
        </w:rPr>
        <w:t xml:space="preserve"> </w:t>
      </w:r>
      <w:r w:rsidRPr="00FF468C">
        <w:rPr>
          <w:rFonts w:ascii="Times New Roman" w:hAnsi="Times New Roman"/>
          <w:color w:val="000000" w:themeColor="text1"/>
          <w:sz w:val="28"/>
          <w:szCs w:val="28"/>
        </w:rPr>
        <w:t>«</w:t>
      </w:r>
      <w:r w:rsidRPr="00130D44">
        <w:rPr>
          <w:rFonts w:ascii="Times New Roman" w:hAnsi="Times New Roman"/>
          <w:sz w:val="28"/>
          <w:szCs w:val="28"/>
        </w:rPr>
        <w:t>Предоставление в безвозмездное пользование земельных участков, находящихся в муниципальной собствен</w:t>
      </w:r>
      <w:r>
        <w:rPr>
          <w:rFonts w:ascii="Times New Roman" w:hAnsi="Times New Roman"/>
          <w:sz w:val="28"/>
          <w:szCs w:val="28"/>
        </w:rPr>
        <w:t xml:space="preserve">ности городского округа город Стерлитамак Республики Башкортостан </w:t>
      </w:r>
      <w:r w:rsidRPr="00130D44">
        <w:rPr>
          <w:rFonts w:ascii="Times New Roman" w:hAnsi="Times New Roman"/>
          <w:sz w:val="28"/>
          <w:szCs w:val="28"/>
        </w:rPr>
        <w:t>или государственная собственность на которые не разгр</w:t>
      </w:r>
      <w:r>
        <w:rPr>
          <w:rFonts w:ascii="Times New Roman" w:hAnsi="Times New Roman"/>
          <w:sz w:val="28"/>
          <w:szCs w:val="28"/>
        </w:rPr>
        <w:t>аничена, без проведения торгов».</w:t>
      </w:r>
    </w:p>
    <w:p w:rsidR="0042590D" w:rsidRPr="008E4345" w:rsidRDefault="0042590D" w:rsidP="0042590D">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Pr>
          <w:rFonts w:ascii="Times New Roman" w:hAnsi="Times New Roman"/>
          <w:color w:val="000000"/>
          <w:sz w:val="28"/>
          <w:szCs w:val="28"/>
        </w:rPr>
        <w:t xml:space="preserve">авы администрации по </w:t>
      </w:r>
      <w:r w:rsidRPr="008E4345">
        <w:rPr>
          <w:rFonts w:ascii="Times New Roman" w:hAnsi="Times New Roman"/>
          <w:color w:val="000000"/>
          <w:sz w:val="28"/>
          <w:szCs w:val="28"/>
        </w:rPr>
        <w:t>строительству</w:t>
      </w:r>
      <w:r>
        <w:rPr>
          <w:rFonts w:ascii="Times New Roman" w:hAnsi="Times New Roman"/>
          <w:color w:val="000000"/>
          <w:sz w:val="28"/>
          <w:szCs w:val="28"/>
        </w:rPr>
        <w:t xml:space="preserve"> и развитию инфраструктуры городского округа</w:t>
      </w:r>
      <w:r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122ECF" w:rsidRDefault="00122ECF" w:rsidP="00DA0D9D">
      <w:pPr>
        <w:spacing w:line="240" w:lineRule="auto"/>
        <w:jc w:val="both"/>
        <w:rPr>
          <w:rFonts w:ascii="Times New Roman" w:hAnsi="Times New Roman"/>
          <w:b/>
          <w:color w:val="000000"/>
          <w:sz w:val="28"/>
          <w:szCs w:val="28"/>
        </w:rPr>
      </w:pPr>
    </w:p>
    <w:p w:rsidR="00D34EBC" w:rsidRPr="00707545" w:rsidRDefault="00D34EBC" w:rsidP="00DA0D9D">
      <w:pPr>
        <w:spacing w:line="240" w:lineRule="auto"/>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rsidR="00A427A5" w:rsidRDefault="00D34EBC" w:rsidP="00DA0D9D">
      <w:pPr>
        <w:spacing w:line="240" w:lineRule="auto"/>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r w:rsidR="007C6E06">
        <w:rPr>
          <w:rFonts w:ascii="Times New Roman" w:hAnsi="Times New Roman"/>
          <w:color w:val="000000"/>
          <w:sz w:val="28"/>
          <w:szCs w:val="28"/>
        </w:rPr>
        <w:tab/>
      </w: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A427A5" w:rsidRDefault="00A427A5" w:rsidP="00DA0D9D">
      <w:pPr>
        <w:spacing w:line="240" w:lineRule="auto"/>
        <w:jc w:val="both"/>
        <w:rPr>
          <w:rFonts w:ascii="Times New Roman" w:hAnsi="Times New Roman"/>
          <w:color w:val="000000"/>
          <w:sz w:val="28"/>
          <w:szCs w:val="28"/>
        </w:rPr>
      </w:pPr>
    </w:p>
    <w:p w:rsidR="003A00A3" w:rsidRDefault="008431E5" w:rsidP="0042590D">
      <w:pPr>
        <w:spacing w:after="0" w:line="240" w:lineRule="auto"/>
        <w:ind w:left="4956" w:firstLine="708"/>
        <w:jc w:val="both"/>
        <w:rPr>
          <w:rFonts w:ascii="Times New Roman" w:hAnsi="Times New Roman"/>
          <w:color w:val="000000"/>
          <w:sz w:val="24"/>
          <w:szCs w:val="24"/>
        </w:rPr>
      </w:pPr>
      <w:r>
        <w:rPr>
          <w:rFonts w:ascii="Times New Roman" w:hAnsi="Times New Roman"/>
          <w:color w:val="000000"/>
          <w:sz w:val="24"/>
          <w:szCs w:val="24"/>
        </w:rPr>
        <w:lastRenderedPageBreak/>
        <w:t>Утвержден</w:t>
      </w:r>
    </w:p>
    <w:p w:rsidR="00D34EBC" w:rsidRPr="003A00A3" w:rsidRDefault="008431E5" w:rsidP="00A427A5">
      <w:pPr>
        <w:spacing w:after="0" w:line="240" w:lineRule="auto"/>
        <w:ind w:left="5664" w:firstLine="6"/>
        <w:jc w:val="both"/>
        <w:rPr>
          <w:rFonts w:ascii="Times New Roman" w:hAnsi="Times New Roman"/>
          <w:color w:val="000000"/>
          <w:sz w:val="24"/>
          <w:szCs w:val="24"/>
        </w:rPr>
      </w:pPr>
      <w:r>
        <w:rPr>
          <w:rFonts w:ascii="Times New Roman" w:hAnsi="Times New Roman"/>
          <w:color w:val="000000"/>
          <w:sz w:val="24"/>
          <w:szCs w:val="24"/>
        </w:rPr>
        <w:t>постановлением</w:t>
      </w:r>
      <w:r w:rsidR="00D34EBC" w:rsidRPr="003A00A3">
        <w:rPr>
          <w:rFonts w:ascii="Times New Roman" w:hAnsi="Times New Roman"/>
          <w:color w:val="000000"/>
          <w:sz w:val="24"/>
          <w:szCs w:val="24"/>
        </w:rPr>
        <w:t xml:space="preserve">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A427A5">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004E2833">
        <w:rPr>
          <w:rFonts w:ascii="Times New Roman" w:hAnsi="Times New Roman"/>
          <w:color w:val="000000"/>
          <w:sz w:val="24"/>
          <w:szCs w:val="24"/>
        </w:rPr>
        <w:t>№ ______</w:t>
      </w:r>
      <w:r w:rsidR="003E7B46">
        <w:rPr>
          <w:rFonts w:ascii="Times New Roman" w:hAnsi="Times New Roman"/>
          <w:color w:val="000000"/>
          <w:sz w:val="24"/>
          <w:szCs w:val="24"/>
        </w:rPr>
        <w:t xml:space="preserve"> </w:t>
      </w:r>
      <w:r w:rsidRPr="003A00A3">
        <w:rPr>
          <w:rFonts w:ascii="Times New Roman" w:hAnsi="Times New Roman"/>
          <w:color w:val="000000"/>
          <w:sz w:val="24"/>
          <w:szCs w:val="24"/>
        </w:rPr>
        <w:t xml:space="preserve"> от</w:t>
      </w:r>
      <w:r w:rsidR="004E2833">
        <w:rPr>
          <w:rFonts w:ascii="Times New Roman" w:hAnsi="Times New Roman"/>
          <w:color w:val="000000"/>
          <w:sz w:val="24"/>
          <w:szCs w:val="24"/>
        </w:rPr>
        <w:t xml:space="preserve"> _____________ 2</w:t>
      </w:r>
      <w:r w:rsidR="00D34EBC" w:rsidRPr="003A00A3">
        <w:rPr>
          <w:rFonts w:ascii="Times New Roman" w:hAnsi="Times New Roman"/>
          <w:color w:val="000000"/>
          <w:sz w:val="24"/>
          <w:szCs w:val="24"/>
        </w:rPr>
        <w:t>01</w:t>
      </w:r>
      <w:r w:rsidR="004E2833">
        <w:rPr>
          <w:rFonts w:ascii="Times New Roman" w:hAnsi="Times New Roman"/>
          <w:color w:val="000000"/>
          <w:sz w:val="24"/>
          <w:szCs w:val="24"/>
        </w:rPr>
        <w:t>8</w:t>
      </w:r>
      <w:r w:rsidR="00D34EBC" w:rsidRPr="003A00A3">
        <w:rPr>
          <w:rFonts w:ascii="Times New Roman" w:hAnsi="Times New Roman"/>
          <w:color w:val="000000"/>
          <w:sz w:val="24"/>
          <w:szCs w:val="24"/>
        </w:rPr>
        <w:t xml:space="preserve"> г. </w:t>
      </w:r>
    </w:p>
    <w:p w:rsidR="00D34EBC" w:rsidRDefault="00D34EBC" w:rsidP="00A427A5">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F215F3" w:rsidRPr="00F215F3" w:rsidRDefault="00FC3746" w:rsidP="00F215F3">
      <w:pPr>
        <w:pStyle w:val="af1"/>
        <w:ind w:firstLine="567"/>
        <w:jc w:val="center"/>
        <w:rPr>
          <w:rFonts w:ascii="Times New Roman" w:hAnsi="Times New Roman"/>
          <w:b/>
          <w:sz w:val="28"/>
          <w:szCs w:val="28"/>
        </w:rPr>
      </w:pPr>
      <w:r w:rsidRPr="00F215F3">
        <w:rPr>
          <w:rFonts w:ascii="Times New Roman" w:hAnsi="Times New Roman"/>
          <w:b/>
          <w:bCs/>
          <w:sz w:val="28"/>
          <w:szCs w:val="28"/>
        </w:rPr>
        <w:t>«</w:t>
      </w:r>
      <w:r w:rsidR="00F215F3" w:rsidRPr="00F215F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540868" w:rsidRPr="00540868">
        <w:rPr>
          <w:rFonts w:ascii="Times New Roman" w:hAnsi="Times New Roman"/>
          <w:b/>
          <w:sz w:val="28"/>
          <w:szCs w:val="28"/>
        </w:rPr>
        <w:t xml:space="preserve">городского округа город Стерлитамак Республики Башкортостан </w:t>
      </w:r>
      <w:r w:rsidR="00F215F3" w:rsidRPr="00F215F3">
        <w:rPr>
          <w:rFonts w:ascii="Times New Roman" w:hAnsi="Times New Roman"/>
          <w:b/>
          <w:sz w:val="28"/>
          <w:szCs w:val="28"/>
        </w:rPr>
        <w:t>или государственная собственность на которые не разграничена, без проведения торгов»</w:t>
      </w:r>
    </w:p>
    <w:p w:rsidR="00AA26F3" w:rsidRPr="00FC3746" w:rsidRDefault="00AA26F3"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F215F3" w:rsidRDefault="00AA26F3" w:rsidP="00F215F3">
      <w:pPr>
        <w:pStyle w:val="af1"/>
        <w:ind w:firstLine="567"/>
        <w:jc w:val="both"/>
        <w:rPr>
          <w:rFonts w:ascii="Times New Roman" w:hAnsi="Times New Roman"/>
          <w:sz w:val="28"/>
          <w:szCs w:val="28"/>
        </w:rPr>
      </w:pPr>
      <w:r w:rsidRPr="00AA26F3">
        <w:rPr>
          <w:rFonts w:ascii="Times New Roman" w:hAnsi="Times New Roman"/>
          <w:color w:val="000000" w:themeColor="text1"/>
          <w:sz w:val="28"/>
          <w:szCs w:val="28"/>
        </w:rPr>
        <w:t>1.</w:t>
      </w:r>
      <w:r w:rsidR="00F250AA">
        <w:rPr>
          <w:rFonts w:ascii="Times New Roman" w:hAnsi="Times New Roman"/>
          <w:color w:val="000000" w:themeColor="text1"/>
          <w:sz w:val="28"/>
          <w:szCs w:val="28"/>
        </w:rPr>
        <w:t xml:space="preserve">1. </w:t>
      </w:r>
      <w:proofErr w:type="gramStart"/>
      <w:r w:rsidR="00F250AA">
        <w:rPr>
          <w:rFonts w:ascii="Times New Roman" w:hAnsi="Times New Roman"/>
          <w:color w:val="000000" w:themeColor="text1"/>
          <w:sz w:val="28"/>
          <w:szCs w:val="28"/>
        </w:rPr>
        <w:t xml:space="preserve">Административный регламент </w:t>
      </w:r>
      <w:r w:rsidRPr="00AA26F3">
        <w:rPr>
          <w:rFonts w:ascii="Times New Roman" w:hAnsi="Times New Roman"/>
          <w:color w:val="000000" w:themeColor="text1"/>
          <w:sz w:val="28"/>
          <w:szCs w:val="28"/>
        </w:rPr>
        <w:t xml:space="preserve"> предоставлени</w:t>
      </w:r>
      <w:r w:rsidR="00F250AA">
        <w:rPr>
          <w:rFonts w:ascii="Times New Roman" w:hAnsi="Times New Roman"/>
          <w:color w:val="000000" w:themeColor="text1"/>
          <w:sz w:val="28"/>
          <w:szCs w:val="28"/>
        </w:rPr>
        <w:t>я</w:t>
      </w:r>
      <w:r w:rsidRPr="00AA26F3">
        <w:rPr>
          <w:rFonts w:ascii="Times New Roman" w:hAnsi="Times New Roman"/>
          <w:color w:val="000000" w:themeColor="text1"/>
          <w:sz w:val="28"/>
          <w:szCs w:val="28"/>
        </w:rPr>
        <w:t xml:space="preserve"> муниципальной услуги «</w:t>
      </w:r>
      <w:r w:rsidR="00F215F3" w:rsidRPr="00130D44">
        <w:rPr>
          <w:rFonts w:ascii="Times New Roman" w:hAnsi="Times New Roman"/>
          <w:sz w:val="28"/>
          <w:szCs w:val="28"/>
        </w:rPr>
        <w:t xml:space="preserve">Предоставление в безвозмездное пользование земельных участков, находящихся в муниципальной собственности </w:t>
      </w:r>
      <w:r w:rsidR="00726FA3">
        <w:rPr>
          <w:rFonts w:ascii="Times New Roman" w:hAnsi="Times New Roman"/>
          <w:sz w:val="28"/>
          <w:szCs w:val="28"/>
        </w:rPr>
        <w:t>городского округа город Стерлитамак Республики Башкортостан</w:t>
      </w:r>
      <w:r w:rsidR="00F215F3" w:rsidRPr="00130D44">
        <w:rPr>
          <w:rFonts w:ascii="Times New Roman" w:hAnsi="Times New Roman"/>
          <w:sz w:val="28"/>
          <w:szCs w:val="28"/>
        </w:rPr>
        <w:t xml:space="preserve"> или государственная собственность на которые не разгр</w:t>
      </w:r>
      <w:r w:rsidR="00F215F3">
        <w:rPr>
          <w:rFonts w:ascii="Times New Roman" w:hAnsi="Times New Roman"/>
          <w:sz w:val="28"/>
          <w:szCs w:val="28"/>
        </w:rPr>
        <w:t xml:space="preserve">аничена, без проведения торгов» </w:t>
      </w:r>
      <w:r w:rsidR="001C1F90" w:rsidRPr="001C1F90">
        <w:rPr>
          <w:rFonts w:ascii="Times New Roman" w:hAnsi="Times New Roman"/>
          <w:bCs/>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D51EDC">
        <w:rPr>
          <w:rFonts w:ascii="Times New Roman" w:hAnsi="Times New Roman"/>
          <w:bCs/>
          <w:sz w:val="28"/>
          <w:szCs w:val="28"/>
        </w:rPr>
        <w:t xml:space="preserve"> </w:t>
      </w:r>
      <w:r w:rsidR="00F215F3">
        <w:rPr>
          <w:rFonts w:ascii="Times New Roman" w:hAnsi="Times New Roman"/>
          <w:sz w:val="28"/>
          <w:szCs w:val="28"/>
        </w:rPr>
        <w:t>предоставлении</w:t>
      </w:r>
      <w:r w:rsidR="00D51EDC">
        <w:rPr>
          <w:rFonts w:ascii="Times New Roman" w:hAnsi="Times New Roman"/>
          <w:sz w:val="28"/>
          <w:szCs w:val="28"/>
        </w:rPr>
        <w:t xml:space="preserve"> </w:t>
      </w:r>
      <w:r w:rsidR="00F215F3">
        <w:rPr>
          <w:rFonts w:ascii="Times New Roman" w:hAnsi="Times New Roman"/>
          <w:sz w:val="28"/>
          <w:szCs w:val="28"/>
        </w:rPr>
        <w:t>земельных участков в безвозмездное пользование.</w:t>
      </w:r>
      <w:proofErr w:type="gramEnd"/>
    </w:p>
    <w:p w:rsidR="001C1F90" w:rsidRDefault="001C1F90" w:rsidP="001C1F90">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 xml:space="preserve">дминистративного регламента, порядок обжалования заявителями решений и действий (бездействия) </w:t>
      </w:r>
      <w:r w:rsidR="00F904D8">
        <w:rPr>
          <w:rFonts w:ascii="Times New Roman" w:hAnsi="Times New Roman"/>
          <w:sz w:val="28"/>
          <w:szCs w:val="28"/>
        </w:rPr>
        <w:t>администрации городского округа город Стерлитамак Республики Башкортостан, предоставляющей</w:t>
      </w:r>
      <w:r w:rsidRPr="001C1F90">
        <w:rPr>
          <w:rFonts w:ascii="Times New Roman" w:hAnsi="Times New Roman"/>
          <w:sz w:val="28"/>
          <w:szCs w:val="28"/>
        </w:rPr>
        <w:t xml:space="preserve"> м</w:t>
      </w:r>
      <w:r w:rsidR="00F904D8">
        <w:rPr>
          <w:rFonts w:ascii="Times New Roman" w:hAnsi="Times New Roman"/>
          <w:sz w:val="28"/>
          <w:szCs w:val="28"/>
        </w:rPr>
        <w:t>униципальную услугу, а также её</w:t>
      </w:r>
      <w:r w:rsidRPr="001C1F90">
        <w:rPr>
          <w:rFonts w:ascii="Times New Roman" w:hAnsi="Times New Roman"/>
          <w:sz w:val="28"/>
          <w:szCs w:val="28"/>
        </w:rPr>
        <w:t xml:space="preserve"> должностных лиц.</w:t>
      </w:r>
    </w:p>
    <w:p w:rsidR="00913E0F" w:rsidRDefault="00913E0F"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BC64EF" w:rsidRDefault="00F215F3" w:rsidP="005B1A12">
      <w:pPr>
        <w:pStyle w:val="ConsPlusNormal"/>
        <w:ind w:firstLine="540"/>
        <w:jc w:val="both"/>
        <w:rPr>
          <w:rFonts w:ascii="Times New Roman" w:hAnsi="Times New Roman" w:cs="Times New Roman"/>
          <w:sz w:val="28"/>
          <w:szCs w:val="28"/>
        </w:rPr>
      </w:pPr>
      <w:r w:rsidRPr="00130D44">
        <w:rPr>
          <w:rFonts w:ascii="Times New Roman" w:hAnsi="Times New Roman" w:cs="Times New Roman"/>
          <w:sz w:val="28"/>
          <w:szCs w:val="28"/>
        </w:rPr>
        <w:t>1.2. </w:t>
      </w:r>
      <w:r w:rsidRPr="00130D44">
        <w:t> </w:t>
      </w:r>
      <w:r w:rsidRPr="00130D44">
        <w:rPr>
          <w:rFonts w:ascii="Times New Roman" w:hAnsi="Times New Roman" w:cs="Times New Roman"/>
          <w:sz w:val="28"/>
          <w:szCs w:val="28"/>
        </w:rPr>
        <w:t>Получателями муниципальной услуги являются</w:t>
      </w:r>
      <w:r w:rsidR="00BC64EF">
        <w:rPr>
          <w:rFonts w:ascii="Times New Roman" w:hAnsi="Times New Roman" w:cs="Times New Roman"/>
          <w:sz w:val="28"/>
          <w:szCs w:val="28"/>
        </w:rPr>
        <w:t>:</w:t>
      </w:r>
    </w:p>
    <w:p w:rsidR="00BC64EF" w:rsidRDefault="00BC64EF" w:rsidP="005B1A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и органы местного самоуправления;</w:t>
      </w:r>
    </w:p>
    <w:p w:rsidR="00BC64EF" w:rsidRDefault="00BC64EF" w:rsidP="005B1A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D44">
        <w:rPr>
          <w:rFonts w:ascii="Times New Roman" w:hAnsi="Times New Roman" w:cs="Times New Roman"/>
          <w:sz w:val="28"/>
          <w:szCs w:val="28"/>
        </w:rPr>
        <w:t>государственные и муниципальные учреждения (б</w:t>
      </w:r>
      <w:r w:rsidR="009E5547">
        <w:rPr>
          <w:rFonts w:ascii="Times New Roman" w:hAnsi="Times New Roman" w:cs="Times New Roman"/>
          <w:sz w:val="28"/>
          <w:szCs w:val="28"/>
        </w:rPr>
        <w:t>юджетные, казенные, автономные);</w:t>
      </w:r>
    </w:p>
    <w:p w:rsidR="00BC64EF" w:rsidRDefault="00BC64EF" w:rsidP="005B1A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казенные предприятия;</w:t>
      </w:r>
    </w:p>
    <w:p w:rsidR="009E5547" w:rsidRDefault="00BC64EF" w:rsidP="009E5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D44">
        <w:rPr>
          <w:rFonts w:ascii="Times New Roman" w:hAnsi="Times New Roman" w:cs="Times New Roman"/>
          <w:sz w:val="28"/>
          <w:szCs w:val="28"/>
        </w:rPr>
        <w:t>центры исторического наследия президентов Российской Федерации,</w:t>
      </w:r>
      <w:r w:rsidR="00D51EDC">
        <w:rPr>
          <w:rFonts w:ascii="Times New Roman" w:hAnsi="Times New Roman" w:cs="Times New Roman"/>
          <w:sz w:val="28"/>
          <w:szCs w:val="28"/>
        </w:rPr>
        <w:t xml:space="preserve"> </w:t>
      </w:r>
      <w:r w:rsidRPr="00130D44">
        <w:rPr>
          <w:rFonts w:ascii="Times New Roman" w:hAnsi="Times New Roman" w:cs="Times New Roman"/>
          <w:sz w:val="28"/>
          <w:szCs w:val="28"/>
        </w:rPr>
        <w:t>прекративших исполнение своих пол</w:t>
      </w:r>
      <w:bookmarkStart w:id="0" w:name="sub_391022"/>
      <w:r w:rsidR="00F904D8">
        <w:rPr>
          <w:rFonts w:ascii="Times New Roman" w:hAnsi="Times New Roman" w:cs="Times New Roman"/>
          <w:sz w:val="28"/>
          <w:szCs w:val="28"/>
        </w:rPr>
        <w:t>номочий;</w:t>
      </w:r>
    </w:p>
    <w:p w:rsidR="009E5547" w:rsidRDefault="009E5547" w:rsidP="009E5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bookmarkStart w:id="1" w:name="sub_24202"/>
      <w:r w:rsidRPr="009E5547">
        <w:rPr>
          <w:rFonts w:ascii="Times New Roman" w:hAnsi="Times New Roman" w:cs="Times New Roman"/>
          <w:sz w:val="28"/>
          <w:szCs w:val="28"/>
        </w:rPr>
        <w:t>работник</w:t>
      </w:r>
      <w:r w:rsidR="00F904D8">
        <w:rPr>
          <w:rFonts w:ascii="Times New Roman" w:hAnsi="Times New Roman" w:cs="Times New Roman"/>
          <w:sz w:val="28"/>
          <w:szCs w:val="28"/>
        </w:rPr>
        <w:t xml:space="preserve">и </w:t>
      </w:r>
      <w:r w:rsidRPr="009E5547">
        <w:rPr>
          <w:rFonts w:ascii="Times New Roman" w:hAnsi="Times New Roman" w:cs="Times New Roman"/>
          <w:sz w:val="28"/>
          <w:szCs w:val="28"/>
        </w:rPr>
        <w:t xml:space="preserve"> организаций транспорта, лесной пром</w:t>
      </w:r>
      <w:r w:rsidR="006D24B5">
        <w:rPr>
          <w:rFonts w:ascii="Times New Roman" w:hAnsi="Times New Roman" w:cs="Times New Roman"/>
          <w:sz w:val="28"/>
          <w:szCs w:val="28"/>
        </w:rPr>
        <w:t xml:space="preserve">ышленности, </w:t>
      </w:r>
      <w:r w:rsidRPr="009E5547">
        <w:rPr>
          <w:rFonts w:ascii="Times New Roman" w:hAnsi="Times New Roman" w:cs="Times New Roman"/>
          <w:sz w:val="28"/>
          <w:szCs w:val="28"/>
        </w:rPr>
        <w:t xml:space="preserve"> лесного хозяйства, охотничьего хозяйства, федеральных государственных бюджетных учреждений, осуществляющих управление государственными природными </w:t>
      </w:r>
      <w:r w:rsidRPr="009E5547">
        <w:rPr>
          <w:rFonts w:ascii="Times New Roman" w:hAnsi="Times New Roman" w:cs="Times New Roman"/>
          <w:sz w:val="28"/>
          <w:szCs w:val="28"/>
        </w:rPr>
        <w:lastRenderedPageBreak/>
        <w:t>заповедниками и национальными парками, и д</w:t>
      </w:r>
      <w:r w:rsidR="006D24B5">
        <w:rPr>
          <w:rFonts w:ascii="Times New Roman" w:hAnsi="Times New Roman" w:cs="Times New Roman"/>
          <w:sz w:val="28"/>
          <w:szCs w:val="28"/>
        </w:rPr>
        <w:t>ругих сфер деятельности, имеющие</w:t>
      </w:r>
      <w:r w:rsidRPr="009E5547">
        <w:rPr>
          <w:rFonts w:ascii="Times New Roman" w:hAnsi="Times New Roman" w:cs="Times New Roman"/>
          <w:sz w:val="28"/>
          <w:szCs w:val="28"/>
        </w:rPr>
        <w:t xml:space="preserve"> право</w:t>
      </w:r>
      <w:r w:rsidR="006D24B5">
        <w:rPr>
          <w:rFonts w:ascii="Times New Roman" w:hAnsi="Times New Roman" w:cs="Times New Roman"/>
          <w:sz w:val="28"/>
          <w:szCs w:val="28"/>
        </w:rPr>
        <w:t xml:space="preserve"> на получение служебных наделов. Категории работников</w:t>
      </w:r>
      <w:r w:rsidRPr="009E5547">
        <w:rPr>
          <w:rFonts w:ascii="Times New Roman" w:hAnsi="Times New Roman" w:cs="Times New Roman"/>
          <w:sz w:val="28"/>
          <w:szCs w:val="28"/>
        </w:rPr>
        <w:t xml:space="preserve"> устанавливаются законодательством Российской Федерации и законодательством субъектов Российской Федерации</w:t>
      </w:r>
      <w:bookmarkEnd w:id="1"/>
      <w:r w:rsidR="005A6035" w:rsidRPr="009E5547">
        <w:rPr>
          <w:rFonts w:ascii="Times New Roman" w:hAnsi="Times New Roman" w:cs="Times New Roman"/>
          <w:sz w:val="28"/>
          <w:szCs w:val="28"/>
        </w:rPr>
        <w:t xml:space="preserve">, </w:t>
      </w:r>
      <w:r w:rsidR="006D24B5">
        <w:rPr>
          <w:rFonts w:ascii="Times New Roman" w:hAnsi="Times New Roman" w:cs="Times New Roman"/>
          <w:sz w:val="28"/>
          <w:szCs w:val="28"/>
        </w:rPr>
        <w:t xml:space="preserve">служебные наделы предоставляются </w:t>
      </w:r>
      <w:r w:rsidR="005A6035" w:rsidRPr="009E5547">
        <w:rPr>
          <w:rFonts w:ascii="Times New Roman" w:hAnsi="Times New Roman" w:cs="Times New Roman"/>
          <w:sz w:val="28"/>
          <w:szCs w:val="28"/>
        </w:rPr>
        <w:t>на срок трудового договора, заключенного между работником и организацией;</w:t>
      </w:r>
      <w:bookmarkStart w:id="2" w:name="sub_391023"/>
      <w:bookmarkEnd w:id="0"/>
    </w:p>
    <w:p w:rsidR="009E5547" w:rsidRDefault="009E5547" w:rsidP="009E554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sidR="007937A2">
        <w:rPr>
          <w:rFonts w:ascii="Times New Roman" w:hAnsi="Times New Roman"/>
          <w:sz w:val="28"/>
          <w:szCs w:val="28"/>
        </w:rPr>
        <w:t>религиозные организации</w:t>
      </w:r>
      <w:r w:rsidR="005A6035" w:rsidRPr="005A6035">
        <w:rPr>
          <w:rFonts w:ascii="Times New Roman" w:hAnsi="Times New Roman"/>
          <w:sz w:val="28"/>
          <w:szCs w:val="28"/>
        </w:rPr>
        <w:t xml:space="preserve"> для размещения зданий, сооружений религиозного или благотворительного назначения на срок до десяти лет;</w:t>
      </w:r>
      <w:bookmarkStart w:id="3" w:name="sub_391024"/>
      <w:bookmarkEnd w:id="2"/>
    </w:p>
    <w:p w:rsidR="009E5547" w:rsidRDefault="009E5547" w:rsidP="009E554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7937A2">
        <w:rPr>
          <w:rFonts w:ascii="Times New Roman" w:hAnsi="Times New Roman"/>
          <w:sz w:val="28"/>
          <w:szCs w:val="28"/>
        </w:rPr>
        <w:t>религиозные организации</w:t>
      </w:r>
      <w:r w:rsidR="005A6035" w:rsidRPr="005A6035">
        <w:rPr>
          <w:rFonts w:ascii="Times New Roman" w:hAnsi="Times New Roman"/>
          <w:sz w:val="28"/>
          <w:szCs w:val="28"/>
        </w:rPr>
        <w:t>,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bookmarkStart w:id="4" w:name="sub_391025"/>
      <w:bookmarkEnd w:id="3"/>
    </w:p>
    <w:p w:rsidR="009E5547" w:rsidRDefault="009E5547" w:rsidP="009E5547">
      <w:pPr>
        <w:pStyle w:val="ConsPlusNormal"/>
        <w:ind w:firstLine="540"/>
        <w:jc w:val="both"/>
        <w:rPr>
          <w:rFonts w:ascii="Times New Roman" w:hAnsi="Times New Roman"/>
          <w:sz w:val="28"/>
          <w:szCs w:val="28"/>
        </w:rPr>
      </w:pPr>
      <w:proofErr w:type="gramStart"/>
      <w:r>
        <w:rPr>
          <w:rFonts w:ascii="Times New Roman" w:hAnsi="Times New Roman"/>
          <w:sz w:val="28"/>
          <w:szCs w:val="28"/>
        </w:rPr>
        <w:t>- лица</w:t>
      </w:r>
      <w:r w:rsidR="005A6035" w:rsidRPr="005A6035">
        <w:rPr>
          <w:rFonts w:ascii="Times New Roman" w:hAnsi="Times New Roman"/>
          <w:sz w:val="28"/>
          <w:szCs w:val="28"/>
        </w:rPr>
        <w:t xml:space="preserve">, с которыми в соответствии с </w:t>
      </w:r>
      <w:hyperlink r:id="rId11" w:history="1">
        <w:r w:rsidR="005A6035" w:rsidRPr="009E5547">
          <w:rPr>
            <w:rStyle w:val="af8"/>
            <w:rFonts w:ascii="Times New Roman" w:hAnsi="Times New Roman"/>
            <w:color w:val="auto"/>
            <w:sz w:val="28"/>
            <w:szCs w:val="28"/>
          </w:rPr>
          <w:t>Федеральным законом</w:t>
        </w:r>
      </w:hyperlink>
      <w:r w:rsidR="006D7A00">
        <w:rPr>
          <w:rFonts w:ascii="Times New Roman" w:hAnsi="Times New Roman"/>
          <w:sz w:val="28"/>
          <w:szCs w:val="28"/>
        </w:rPr>
        <w:t xml:space="preserve"> от 5 апреля 2013 года №</w:t>
      </w:r>
      <w:r w:rsidR="005A6035" w:rsidRPr="005A6035">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005A6035" w:rsidRPr="005A6035">
        <w:rPr>
          <w:rFonts w:ascii="Times New Roman" w:hAnsi="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bookmarkEnd w:id="4"/>
    </w:p>
    <w:p w:rsidR="009E5547" w:rsidRDefault="007937A2" w:rsidP="009E5547">
      <w:pPr>
        <w:pStyle w:val="ConsPlusNormal"/>
        <w:ind w:firstLine="540"/>
        <w:jc w:val="both"/>
        <w:rPr>
          <w:rFonts w:ascii="Times New Roman" w:hAnsi="Times New Roman"/>
          <w:sz w:val="28"/>
          <w:szCs w:val="28"/>
        </w:rPr>
      </w:pPr>
      <w:r>
        <w:rPr>
          <w:rFonts w:ascii="Times New Roman" w:hAnsi="Times New Roman"/>
          <w:sz w:val="28"/>
          <w:szCs w:val="28"/>
        </w:rPr>
        <w:t>- граждане</w:t>
      </w:r>
      <w:r w:rsidR="005A6035" w:rsidRPr="005A6035">
        <w:rPr>
          <w:rFonts w:ascii="Times New Roman" w:hAnsi="Times New Roman"/>
          <w:sz w:val="28"/>
          <w:szCs w:val="28"/>
        </w:rPr>
        <w:t xml:space="preserve">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bookmarkStart w:id="5" w:name="sub_391027"/>
    </w:p>
    <w:p w:rsidR="009E5547" w:rsidRDefault="009E5547" w:rsidP="009E554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5A6035" w:rsidRPr="005A6035">
        <w:rPr>
          <w:rFonts w:ascii="Times New Roman" w:hAnsi="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w:t>
      </w:r>
      <w:r w:rsidR="007937A2">
        <w:rPr>
          <w:rFonts w:ascii="Times New Roman" w:hAnsi="Times New Roman"/>
          <w:sz w:val="28"/>
          <w:szCs w:val="28"/>
        </w:rPr>
        <w:t xml:space="preserve"> Российской Федерации, граждане</w:t>
      </w:r>
      <w:r w:rsidR="005A6035" w:rsidRPr="005A6035">
        <w:rPr>
          <w:rFonts w:ascii="Times New Roman" w:hAnsi="Times New Roman"/>
          <w:sz w:val="28"/>
          <w:szCs w:val="28"/>
        </w:rPr>
        <w:t>,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Start w:id="6" w:name="sub_391028"/>
      <w:bookmarkEnd w:id="5"/>
    </w:p>
    <w:p w:rsidR="009E5547" w:rsidRDefault="007937A2" w:rsidP="009E5547">
      <w:pPr>
        <w:pStyle w:val="ConsPlusNormal"/>
        <w:ind w:firstLine="540"/>
        <w:jc w:val="both"/>
        <w:rPr>
          <w:rFonts w:ascii="Times New Roman" w:hAnsi="Times New Roman"/>
          <w:sz w:val="28"/>
          <w:szCs w:val="28"/>
        </w:rPr>
      </w:pPr>
      <w:r>
        <w:rPr>
          <w:rFonts w:ascii="Times New Roman" w:hAnsi="Times New Roman"/>
          <w:sz w:val="28"/>
          <w:szCs w:val="28"/>
        </w:rPr>
        <w:t>- граждане</w:t>
      </w:r>
      <w:r w:rsidR="005A6035" w:rsidRPr="005A6035">
        <w:rPr>
          <w:rFonts w:ascii="Times New Roman" w:hAnsi="Times New Roman"/>
          <w:sz w:val="28"/>
          <w:szCs w:val="28"/>
        </w:rPr>
        <w:t>, если на земельном участке находится служебное жилое помещение в виде жилого дома, предо</w:t>
      </w:r>
      <w:r w:rsidR="009E5547">
        <w:rPr>
          <w:rFonts w:ascii="Times New Roman" w:hAnsi="Times New Roman"/>
          <w:sz w:val="28"/>
          <w:szCs w:val="28"/>
        </w:rPr>
        <w:t>ставленное этим</w:t>
      </w:r>
      <w:r w:rsidR="005A6035" w:rsidRPr="005A6035">
        <w:rPr>
          <w:rFonts w:ascii="Times New Roman" w:hAnsi="Times New Roman"/>
          <w:sz w:val="28"/>
          <w:szCs w:val="28"/>
        </w:rPr>
        <w:t xml:space="preserve"> граждан</w:t>
      </w:r>
      <w:r w:rsidR="009E5547">
        <w:rPr>
          <w:rFonts w:ascii="Times New Roman" w:hAnsi="Times New Roman"/>
          <w:sz w:val="28"/>
          <w:szCs w:val="28"/>
        </w:rPr>
        <w:t>ам</w:t>
      </w:r>
      <w:r w:rsidR="005A6035" w:rsidRPr="005A6035">
        <w:rPr>
          <w:rFonts w:ascii="Times New Roman" w:hAnsi="Times New Roman"/>
          <w:sz w:val="28"/>
          <w:szCs w:val="28"/>
        </w:rPr>
        <w:t>, на срок права пользования таким жилым помещением;</w:t>
      </w:r>
      <w:bookmarkStart w:id="7" w:name="sub_391029"/>
      <w:bookmarkEnd w:id="6"/>
    </w:p>
    <w:p w:rsidR="009E5547" w:rsidRDefault="009E5547" w:rsidP="009E554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7937A2">
        <w:rPr>
          <w:rFonts w:ascii="Times New Roman" w:hAnsi="Times New Roman"/>
          <w:sz w:val="28"/>
          <w:szCs w:val="28"/>
        </w:rPr>
        <w:t>граждане</w:t>
      </w:r>
      <w:r w:rsidR="005A6035" w:rsidRPr="005A6035">
        <w:rPr>
          <w:rFonts w:ascii="Times New Roman" w:hAnsi="Times New Roman"/>
          <w:sz w:val="28"/>
          <w:szCs w:val="28"/>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bookmarkStart w:id="8" w:name="sub_3910210"/>
      <w:bookmarkEnd w:id="7"/>
    </w:p>
    <w:p w:rsidR="009E5547" w:rsidRDefault="009E5547" w:rsidP="009E5547">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w:t>
      </w:r>
      <w:r w:rsidR="007937A2">
        <w:rPr>
          <w:rFonts w:ascii="Times New Roman" w:hAnsi="Times New Roman"/>
          <w:sz w:val="28"/>
          <w:szCs w:val="28"/>
        </w:rPr>
        <w:t>граждане</w:t>
      </w:r>
      <w:r w:rsidR="005A6035" w:rsidRPr="005A6035">
        <w:rPr>
          <w:rFonts w:ascii="Times New Roman" w:hAnsi="Times New Roman"/>
          <w:sz w:val="28"/>
          <w:szCs w:val="28"/>
        </w:rPr>
        <w:t xml:space="preserve"> и юридически</w:t>
      </w:r>
      <w:r w:rsidR="007937A2">
        <w:rPr>
          <w:rFonts w:ascii="Times New Roman" w:hAnsi="Times New Roman"/>
          <w:sz w:val="28"/>
          <w:szCs w:val="28"/>
        </w:rPr>
        <w:t>е</w:t>
      </w:r>
      <w:r w:rsidR="005A6035" w:rsidRPr="005A6035">
        <w:rPr>
          <w:rFonts w:ascii="Times New Roman" w:hAnsi="Times New Roman"/>
          <w:sz w:val="28"/>
          <w:szCs w:val="28"/>
        </w:rPr>
        <w:t xml:space="preserve"> лица для сельскохозяйственного, </w:t>
      </w:r>
      <w:proofErr w:type="spellStart"/>
      <w:r w:rsidR="005A6035" w:rsidRPr="005A6035">
        <w:rPr>
          <w:rFonts w:ascii="Times New Roman" w:hAnsi="Times New Roman"/>
          <w:sz w:val="28"/>
          <w:szCs w:val="28"/>
        </w:rPr>
        <w:t>охотхозяйственного</w:t>
      </w:r>
      <w:proofErr w:type="spellEnd"/>
      <w:r w:rsidR="005A6035" w:rsidRPr="005A6035">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bookmarkStart w:id="9" w:name="sub_3910211"/>
      <w:bookmarkEnd w:id="8"/>
      <w:proofErr w:type="gramEnd"/>
    </w:p>
    <w:p w:rsidR="009E5547" w:rsidRDefault="009E5547" w:rsidP="009E554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7937A2">
        <w:rPr>
          <w:rFonts w:ascii="Times New Roman" w:hAnsi="Times New Roman"/>
          <w:sz w:val="28"/>
          <w:szCs w:val="28"/>
        </w:rPr>
        <w:t>некоммерческие организации, созданные</w:t>
      </w:r>
      <w:r w:rsidR="005A6035" w:rsidRPr="005A6035">
        <w:rPr>
          <w:rFonts w:ascii="Times New Roman" w:hAnsi="Times New Roman"/>
          <w:sz w:val="28"/>
          <w:szCs w:val="28"/>
        </w:rPr>
        <w:t xml:space="preserve"> гражданами, для ведения огородничества или садоводства на срок не более чем пять лет;</w:t>
      </w:r>
      <w:bookmarkStart w:id="10" w:name="sub_3910212"/>
      <w:bookmarkEnd w:id="9"/>
    </w:p>
    <w:p w:rsidR="009E5547" w:rsidRDefault="009E5547" w:rsidP="009E5547">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w:t>
      </w:r>
      <w:r w:rsidR="005A6035" w:rsidRPr="005A6035">
        <w:rPr>
          <w:rFonts w:ascii="Times New Roman" w:hAnsi="Times New Roman"/>
          <w:sz w:val="28"/>
          <w:szCs w:val="28"/>
        </w:rPr>
        <w:t>некомме</w:t>
      </w:r>
      <w:r w:rsidR="007937A2">
        <w:rPr>
          <w:rFonts w:ascii="Times New Roman" w:hAnsi="Times New Roman"/>
          <w:sz w:val="28"/>
          <w:szCs w:val="28"/>
        </w:rPr>
        <w:t>рческие организации, созданные</w:t>
      </w:r>
      <w:r w:rsidR="005A6035" w:rsidRPr="005A6035">
        <w:rPr>
          <w:rFonts w:ascii="Times New Roman" w:hAnsi="Times New Roman"/>
          <w:sz w:val="28"/>
          <w:szCs w:val="28"/>
        </w:rPr>
        <w:t xml:space="preserve"> гражданами, в целях жилищного строительства в случаях и на срок, которые предусмотрены федеральными законами;</w:t>
      </w:r>
      <w:bookmarkStart w:id="11" w:name="sub_3910214"/>
      <w:bookmarkEnd w:id="10"/>
    </w:p>
    <w:p w:rsidR="009E5547" w:rsidRDefault="009E5547" w:rsidP="009E5547">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w:t>
      </w:r>
      <w:r w:rsidR="007937A2">
        <w:rPr>
          <w:rFonts w:ascii="Times New Roman" w:hAnsi="Times New Roman"/>
          <w:sz w:val="28"/>
          <w:szCs w:val="28"/>
        </w:rPr>
        <w:t>лица</w:t>
      </w:r>
      <w:r w:rsidR="005A6035" w:rsidRPr="005A6035">
        <w:rPr>
          <w:rFonts w:ascii="Times New Roman" w:hAnsi="Times New Roman"/>
          <w:sz w:val="28"/>
          <w:szCs w:val="28"/>
        </w:rPr>
        <w:t xml:space="preserve">, с которыми в соответствии с </w:t>
      </w:r>
      <w:hyperlink r:id="rId12" w:history="1">
        <w:r w:rsidR="005A6035" w:rsidRPr="009E5547">
          <w:rPr>
            <w:rStyle w:val="af8"/>
            <w:rFonts w:ascii="Times New Roman" w:hAnsi="Times New Roman"/>
            <w:color w:val="auto"/>
            <w:sz w:val="28"/>
            <w:szCs w:val="28"/>
          </w:rPr>
          <w:t>Федеральным законом</w:t>
        </w:r>
      </w:hyperlink>
      <w:r w:rsidR="00F664FC">
        <w:rPr>
          <w:rFonts w:ascii="Times New Roman" w:hAnsi="Times New Roman"/>
          <w:sz w:val="28"/>
          <w:szCs w:val="28"/>
        </w:rPr>
        <w:t xml:space="preserve"> от 29 декабря 2012 года №</w:t>
      </w:r>
      <w:r w:rsidR="005A6035" w:rsidRPr="009E5547">
        <w:rPr>
          <w:rFonts w:ascii="Times New Roman" w:hAnsi="Times New Roman"/>
          <w:sz w:val="28"/>
          <w:szCs w:val="28"/>
        </w:rPr>
        <w:t xml:space="preserve"> 275-ФЗ "О государственном оборонном заказе", </w:t>
      </w:r>
      <w:hyperlink r:id="rId13" w:history="1">
        <w:r w:rsidR="005A6035" w:rsidRPr="009E5547">
          <w:rPr>
            <w:rStyle w:val="af8"/>
            <w:rFonts w:ascii="Times New Roman" w:hAnsi="Times New Roman"/>
            <w:color w:val="auto"/>
            <w:sz w:val="28"/>
            <w:szCs w:val="28"/>
          </w:rPr>
          <w:t>Федеральным законом</w:t>
        </w:r>
      </w:hyperlink>
      <w:r w:rsidR="005A6035" w:rsidRPr="009E5547">
        <w:rPr>
          <w:rFonts w:ascii="Times New Roman" w:hAnsi="Times New Roman"/>
          <w:sz w:val="28"/>
          <w:szCs w:val="28"/>
        </w:rPr>
        <w:t xml:space="preserve"> "</w:t>
      </w:r>
      <w:r w:rsidR="005A6035" w:rsidRPr="005A6035">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005A6035" w:rsidRPr="005A6035">
        <w:rPr>
          <w:rFonts w:ascii="Times New Roman" w:hAnsi="Times New Roman"/>
          <w:sz w:val="28"/>
          <w:szCs w:val="28"/>
        </w:rPr>
        <w:t xml:space="preserve"> этих работ и оказания этих услуг необходимо предоставление земельного участка, на срок исполнения указанного контракта;</w:t>
      </w:r>
      <w:bookmarkStart w:id="12" w:name="sub_3910215"/>
      <w:bookmarkEnd w:id="11"/>
    </w:p>
    <w:p w:rsidR="009E5547" w:rsidRDefault="009E5547" w:rsidP="009E5547">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w:t>
      </w:r>
      <w:r w:rsidR="007937A2">
        <w:rPr>
          <w:rFonts w:ascii="Times New Roman" w:hAnsi="Times New Roman"/>
          <w:sz w:val="28"/>
          <w:szCs w:val="28"/>
        </w:rPr>
        <w:t>некоммерческие организации, предусмотренные</w:t>
      </w:r>
      <w:r w:rsidR="005A6035" w:rsidRPr="005A6035">
        <w:rPr>
          <w:rFonts w:ascii="Times New Roman" w:hAnsi="Times New Roman"/>
          <w:sz w:val="28"/>
          <w:szCs w:val="28"/>
        </w:rPr>
        <w:t xml:space="preserve"> законом субъекта </w:t>
      </w:r>
      <w:r w:rsidR="007937A2">
        <w:rPr>
          <w:rFonts w:ascii="Times New Roman" w:hAnsi="Times New Roman"/>
          <w:sz w:val="28"/>
          <w:szCs w:val="28"/>
        </w:rPr>
        <w:t>Российской Федерации и созданные</w:t>
      </w:r>
      <w:r w:rsidR="005A6035" w:rsidRPr="005A6035">
        <w:rPr>
          <w:rFonts w:ascii="Times New Roman" w:hAnsi="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bookmarkStart w:id="13" w:name="sub_3910216"/>
      <w:bookmarkEnd w:id="12"/>
      <w:proofErr w:type="gramEnd"/>
    </w:p>
    <w:p w:rsidR="009E5547" w:rsidRDefault="007937A2" w:rsidP="009E5547">
      <w:pPr>
        <w:pStyle w:val="ConsPlusNormal"/>
        <w:ind w:firstLine="540"/>
        <w:jc w:val="both"/>
        <w:rPr>
          <w:rFonts w:ascii="Times New Roman" w:hAnsi="Times New Roman"/>
          <w:sz w:val="28"/>
          <w:szCs w:val="28"/>
        </w:rPr>
      </w:pPr>
      <w:r>
        <w:rPr>
          <w:rFonts w:ascii="Times New Roman" w:hAnsi="Times New Roman"/>
          <w:sz w:val="28"/>
          <w:szCs w:val="28"/>
        </w:rPr>
        <w:t>- лица</w:t>
      </w:r>
      <w:r w:rsidR="005A6035" w:rsidRPr="005A6035">
        <w:rPr>
          <w:rFonts w:ascii="Times New Roman" w:hAnsi="Times New Roman"/>
          <w:sz w:val="28"/>
          <w:szCs w:val="28"/>
        </w:rPr>
        <w:t>, право без</w:t>
      </w:r>
      <w:r w:rsidR="009E5547">
        <w:rPr>
          <w:rFonts w:ascii="Times New Roman" w:hAnsi="Times New Roman"/>
          <w:sz w:val="28"/>
          <w:szCs w:val="28"/>
        </w:rPr>
        <w:t xml:space="preserve">возмездного </w:t>
      </w:r>
      <w:proofErr w:type="gramStart"/>
      <w:r w:rsidR="009E5547">
        <w:rPr>
          <w:rFonts w:ascii="Times New Roman" w:hAnsi="Times New Roman"/>
          <w:sz w:val="28"/>
          <w:szCs w:val="28"/>
        </w:rPr>
        <w:t>пользования</w:t>
      </w:r>
      <w:proofErr w:type="gramEnd"/>
      <w:r w:rsidR="009E5547">
        <w:rPr>
          <w:rFonts w:ascii="Times New Roman" w:hAnsi="Times New Roman"/>
          <w:sz w:val="28"/>
          <w:szCs w:val="28"/>
        </w:rPr>
        <w:t xml:space="preserve"> которых </w:t>
      </w:r>
      <w:r w:rsidR="005A6035" w:rsidRPr="005A6035">
        <w:rPr>
          <w:rFonts w:ascii="Times New Roman" w:hAnsi="Times New Roman"/>
          <w:sz w:val="28"/>
          <w:szCs w:val="28"/>
        </w:rPr>
        <w:t xml:space="preserve">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bookmarkEnd w:id="13"/>
    </w:p>
    <w:p w:rsidR="00F215F3" w:rsidRPr="001460E1" w:rsidRDefault="007937A2" w:rsidP="001460E1">
      <w:pPr>
        <w:pStyle w:val="ConsPlusNormal"/>
        <w:ind w:firstLine="540"/>
        <w:jc w:val="both"/>
        <w:rPr>
          <w:rFonts w:ascii="Times New Roman" w:hAnsi="Times New Roman"/>
          <w:sz w:val="28"/>
          <w:szCs w:val="28"/>
        </w:rPr>
      </w:pPr>
      <w:r>
        <w:rPr>
          <w:rFonts w:ascii="Times New Roman" w:hAnsi="Times New Roman"/>
          <w:sz w:val="28"/>
          <w:szCs w:val="28"/>
        </w:rPr>
        <w:t>- лица</w:t>
      </w:r>
      <w:r w:rsidR="005A6035" w:rsidRPr="005A6035">
        <w:rPr>
          <w:rFonts w:ascii="Times New Roman" w:hAnsi="Times New Roman"/>
          <w:sz w:val="28"/>
          <w:szCs w:val="28"/>
        </w:rPr>
        <w:t xml:space="preserve"> в случае и в порядке, которые предусмотрены </w:t>
      </w:r>
      <w:hyperlink r:id="rId14" w:history="1">
        <w:r w:rsidR="005A6035" w:rsidRPr="009E5547">
          <w:rPr>
            <w:rStyle w:val="af8"/>
            <w:rFonts w:ascii="Times New Roman" w:hAnsi="Times New Roman"/>
            <w:color w:val="auto"/>
            <w:sz w:val="28"/>
            <w:szCs w:val="28"/>
          </w:rPr>
          <w:t>Федеральным законом</w:t>
        </w:r>
      </w:hyperlink>
      <w:r w:rsidR="007741C6">
        <w:t xml:space="preserve"> </w:t>
      </w:r>
      <w:r w:rsidR="00F664FC">
        <w:rPr>
          <w:rFonts w:ascii="Times New Roman" w:hAnsi="Times New Roman"/>
          <w:sz w:val="28"/>
          <w:szCs w:val="28"/>
        </w:rPr>
        <w:t>от 24 июля 2008 года №</w:t>
      </w:r>
      <w:r w:rsidR="005A6035" w:rsidRPr="005A6035">
        <w:rPr>
          <w:rFonts w:ascii="Times New Roman" w:hAnsi="Times New Roman"/>
          <w:sz w:val="28"/>
          <w:szCs w:val="28"/>
        </w:rPr>
        <w:t> 161-ФЗ "О содействии развитию жилищного строитель</w:t>
      </w:r>
      <w:r w:rsidR="001460E1">
        <w:rPr>
          <w:rFonts w:ascii="Times New Roman" w:hAnsi="Times New Roman"/>
          <w:sz w:val="28"/>
          <w:szCs w:val="28"/>
        </w:rPr>
        <w:t>ства"</w:t>
      </w:r>
      <w:r w:rsidR="00F215F3" w:rsidRPr="00130D44">
        <w:rPr>
          <w:rFonts w:ascii="Times New Roman" w:hAnsi="Times New Roman" w:cs="Times New Roman"/>
          <w:sz w:val="28"/>
          <w:szCs w:val="28"/>
        </w:rPr>
        <w:t xml:space="preserve"> (далее - Заявители).</w:t>
      </w:r>
    </w:p>
    <w:p w:rsidR="00F215F3" w:rsidRPr="00130D44" w:rsidRDefault="00F215F3" w:rsidP="00F215F3">
      <w:pPr>
        <w:pStyle w:val="ConsPlusNormal"/>
        <w:ind w:left="1215" w:firstLine="0"/>
        <w:jc w:val="both"/>
        <w:rPr>
          <w:rFonts w:ascii="Times New Roman" w:hAnsi="Times New Roman" w:cs="Times New Roman"/>
          <w:b/>
          <w:sz w:val="28"/>
          <w:szCs w:val="28"/>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w:t>
      </w:r>
      <w:proofErr w:type="spellStart"/>
      <w:r w:rsidR="005B09AC">
        <w:rPr>
          <w:rFonts w:ascii="Times New Roman" w:hAnsi="Times New Roman"/>
          <w:sz w:val="28"/>
          <w:szCs w:val="28"/>
        </w:rPr>
        <w:t>г</w:t>
      </w:r>
      <w:proofErr w:type="gramStart"/>
      <w:r w:rsidR="005B09AC">
        <w:rPr>
          <w:rFonts w:ascii="Times New Roman" w:hAnsi="Times New Roman"/>
          <w:sz w:val="28"/>
          <w:szCs w:val="28"/>
        </w:rPr>
        <w:t>.</w:t>
      </w:r>
      <w:r w:rsidR="0012476A">
        <w:rPr>
          <w:rFonts w:ascii="Times New Roman" w:hAnsi="Times New Roman"/>
          <w:sz w:val="28"/>
          <w:szCs w:val="28"/>
        </w:rPr>
        <w:t>С</w:t>
      </w:r>
      <w:proofErr w:type="gramEnd"/>
      <w:r w:rsidR="0012476A">
        <w:rPr>
          <w:rFonts w:ascii="Times New Roman" w:hAnsi="Times New Roman"/>
          <w:sz w:val="28"/>
          <w:szCs w:val="28"/>
        </w:rPr>
        <w:t>терлитамак</w:t>
      </w:r>
      <w:proofErr w:type="spellEnd"/>
      <w:r w:rsidR="0012476A">
        <w:rPr>
          <w:rFonts w:ascii="Times New Roman" w:hAnsi="Times New Roman"/>
          <w:sz w:val="28"/>
          <w:szCs w:val="28"/>
        </w:rPr>
        <w:t xml:space="preserve">, пр. Октября, 32,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xml:space="preserve">. 101,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102</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w:t>
      </w:r>
      <w:r w:rsidR="00A404BF">
        <w:rPr>
          <w:rFonts w:ascii="Times New Roman" w:hAnsi="Times New Roman"/>
          <w:sz w:val="28"/>
          <w:szCs w:val="28"/>
        </w:rPr>
        <w:t xml:space="preserve">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FC374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5"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6"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050F1" w:rsidRPr="00426D8C" w:rsidRDefault="003050F1"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lastRenderedPageBreak/>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008708C2">
        <w:rPr>
          <w:rFonts w:ascii="Times New Roman" w:hAnsi="Times New Roman"/>
          <w:sz w:val="28"/>
          <w:szCs w:val="28"/>
          <w:shd w:val="clear" w:color="auto" w:fill="FFFFFF"/>
        </w:rPr>
        <w:t xml:space="preserve"> </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426D8C">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2C7A2A">
        <w:rPr>
          <w:rFonts w:ascii="Times New Roman" w:hAnsi="Times New Roman"/>
          <w:sz w:val="28"/>
          <w:szCs w:val="28"/>
        </w:rPr>
        <w:t xml:space="preserve"> +7(3473)3</w:t>
      </w:r>
      <w:r w:rsidR="00A82EFE">
        <w:rPr>
          <w:rFonts w:ascii="Times New Roman" w:hAnsi="Times New Roman"/>
          <w:sz w:val="28"/>
          <w:szCs w:val="28"/>
        </w:rPr>
        <w:t xml:space="preserve">3-77-34 </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7"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w:t>
        </w:r>
        <w:proofErr w:type="spellEnd"/>
        <w:r w:rsidR="00A82EFE" w:rsidRPr="00A82EFE">
          <w:rPr>
            <w:rStyle w:val="a3"/>
            <w:rFonts w:ascii="Times New Roman" w:hAnsi="Times New Roman"/>
            <w:color w:val="auto"/>
            <w:sz w:val="28"/>
            <w:szCs w:val="28"/>
            <w:u w:val="none"/>
            <w:bdr w:val="none" w:sz="0" w:space="0" w:color="auto" w:frame="1"/>
            <w:shd w:val="clear" w:color="auto" w:fill="FFFFFF"/>
          </w:rPr>
          <w:t>://mfcrb.ru</w:t>
        </w:r>
      </w:hyperlink>
    </w:p>
    <w:p w:rsidR="003A00A3" w:rsidRPr="003A00A3" w:rsidRDefault="003A00A3" w:rsidP="003A00A3">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12476A">
        <w:rPr>
          <w:rFonts w:ascii="Times New Roman" w:hAnsi="Times New Roman"/>
          <w:sz w:val="28"/>
          <w:szCs w:val="28"/>
        </w:rPr>
        <w:t xml:space="preserve">,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327</w:t>
      </w:r>
      <w:r w:rsidR="000F7E4F">
        <w:rPr>
          <w:rFonts w:ascii="Times New Roman" w:hAnsi="Times New Roman"/>
          <w:sz w:val="28"/>
          <w:szCs w:val="28"/>
        </w:rPr>
        <w:t xml:space="preserve">, </w:t>
      </w:r>
      <w:proofErr w:type="spellStart"/>
      <w:r w:rsidR="00E351C4">
        <w:rPr>
          <w:rFonts w:ascii="Times New Roman" w:hAnsi="Times New Roman"/>
          <w:sz w:val="28"/>
          <w:szCs w:val="28"/>
        </w:rPr>
        <w:t>каб</w:t>
      </w:r>
      <w:proofErr w:type="spellEnd"/>
      <w:r w:rsidR="00E351C4">
        <w:rPr>
          <w:rFonts w:ascii="Times New Roman" w:hAnsi="Times New Roman"/>
          <w:sz w:val="28"/>
          <w:szCs w:val="28"/>
        </w:rPr>
        <w:t xml:space="preserve">. 326, </w:t>
      </w:r>
      <w:proofErr w:type="spellStart"/>
      <w:r w:rsidR="000F7E4F">
        <w:rPr>
          <w:rFonts w:ascii="Times New Roman" w:hAnsi="Times New Roman"/>
          <w:sz w:val="28"/>
          <w:szCs w:val="28"/>
        </w:rPr>
        <w:t>каб</w:t>
      </w:r>
      <w:proofErr w:type="spellEnd"/>
      <w:r w:rsidR="000F7E4F">
        <w:rPr>
          <w:rFonts w:ascii="Times New Roman" w:hAnsi="Times New Roman"/>
          <w:sz w:val="28"/>
          <w:szCs w:val="28"/>
        </w:rPr>
        <w:t>. 309</w:t>
      </w:r>
    </w:p>
    <w:p w:rsidR="003A00A3" w:rsidRDefault="003A00A3" w:rsidP="003A00A3">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A00A3" w:rsidRPr="003A00A3" w:rsidRDefault="003A00A3" w:rsidP="003A00A3">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B64BF2">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B64BF2">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sidR="005B1A12">
        <w:rPr>
          <w:rFonts w:ascii="Times New Roman" w:hAnsi="Times New Roman"/>
          <w:sz w:val="28"/>
          <w:szCs w:val="28"/>
        </w:rPr>
        <w:t>00 до 13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sidR="005B1A12">
        <w:rPr>
          <w:rFonts w:ascii="Times New Roman" w:hAnsi="Times New Roman"/>
          <w:sz w:val="28"/>
          <w:szCs w:val="28"/>
        </w:rPr>
        <w:t>, среда – с14:00 до 17</w:t>
      </w:r>
      <w:r>
        <w:rPr>
          <w:rFonts w:ascii="Times New Roman" w:hAnsi="Times New Roman"/>
          <w:sz w:val="28"/>
          <w:szCs w:val="28"/>
        </w:rPr>
        <w:t>:00</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3A00A3">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+7(3473)24-09-00</w:t>
      </w:r>
    </w:p>
    <w:p w:rsidR="003A00A3" w:rsidRPr="005B1A12"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8" w:history="1">
        <w:r w:rsidR="00E27DB7" w:rsidRPr="00097DDE">
          <w:rPr>
            <w:rStyle w:val="a3"/>
            <w:rFonts w:ascii="Times New Roman" w:hAnsi="Times New Roman"/>
            <w:sz w:val="28"/>
            <w:szCs w:val="28"/>
            <w:lang w:val="en-US"/>
          </w:rPr>
          <w:t>kus</w:t>
        </w:r>
        <w:r w:rsidR="00E27DB7" w:rsidRPr="00097DDE">
          <w:rPr>
            <w:rStyle w:val="a3"/>
            <w:rFonts w:ascii="Times New Roman" w:hAnsi="Times New Roman"/>
            <w:sz w:val="28"/>
            <w:szCs w:val="28"/>
          </w:rPr>
          <w:t>59@</w:t>
        </w:r>
        <w:r w:rsidR="00E27DB7" w:rsidRPr="00097DDE">
          <w:rPr>
            <w:rStyle w:val="a3"/>
            <w:rFonts w:ascii="Times New Roman" w:hAnsi="Times New Roman"/>
            <w:sz w:val="28"/>
            <w:szCs w:val="28"/>
            <w:lang w:eastAsia="en-US"/>
          </w:rPr>
          <w:t>вashkortostan</w:t>
        </w:r>
        <w:r w:rsidR="00E27DB7" w:rsidRPr="00097DDE">
          <w:rPr>
            <w:rStyle w:val="a3"/>
            <w:rFonts w:ascii="Times New Roman" w:hAnsi="Times New Roman"/>
            <w:sz w:val="28"/>
            <w:szCs w:val="28"/>
          </w:rPr>
          <w:t>.ru</w:t>
        </w:r>
      </w:hyperlink>
    </w:p>
    <w:p w:rsidR="003050F1" w:rsidRPr="003050F1" w:rsidRDefault="003A00A3" w:rsidP="003A00A3">
      <w:pPr>
        <w:spacing w:after="0" w:line="240" w:lineRule="auto"/>
        <w:jc w:val="both"/>
        <w:rPr>
          <w:rFonts w:ascii="Times New Roman" w:hAnsi="Times New Roman"/>
          <w:sz w:val="28"/>
          <w:szCs w:val="28"/>
        </w:rPr>
      </w:pPr>
      <w:r>
        <w:rPr>
          <w:rFonts w:ascii="Times New Roman" w:hAnsi="Times New Roman"/>
          <w:sz w:val="28"/>
          <w:szCs w:val="28"/>
        </w:rPr>
        <w:tab/>
      </w:r>
      <w:r w:rsidR="003050F1"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Default="003050F1" w:rsidP="003050F1">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19"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sterlitamakadm</w:t>
        </w:r>
        <w:proofErr w:type="spellEnd"/>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ru</w:t>
        </w:r>
        <w:proofErr w:type="spellEnd"/>
      </w:hyperlink>
      <w:r w:rsidR="005B09AC">
        <w:rPr>
          <w:rStyle w:val="a3"/>
          <w:rFonts w:ascii="Times New Roman" w:hAnsi="Times New Roman"/>
          <w:color w:val="auto"/>
          <w:sz w:val="28"/>
          <w:szCs w:val="28"/>
          <w:u w:val="none"/>
        </w:rPr>
        <w:t>;</w:t>
      </w:r>
    </w:p>
    <w:p w:rsidR="0042590D" w:rsidRPr="00063119" w:rsidRDefault="0042590D" w:rsidP="0042590D">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 xml:space="preserve">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rPr>
        <w:lastRenderedPageBreak/>
        <w:t>(</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3050F1" w:rsidRPr="003050F1" w:rsidRDefault="003050F1" w:rsidP="003050F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sidR="00D51EDC">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20"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BF3D8B" w:rsidRDefault="00BF3D8B" w:rsidP="00DF0E86">
      <w:pPr>
        <w:pStyle w:val="1"/>
        <w:jc w:val="both"/>
        <w:rPr>
          <w:b w:val="0"/>
          <w:bCs w:val="0"/>
          <w:sz w:val="28"/>
          <w:szCs w:val="28"/>
        </w:rPr>
      </w:pPr>
      <w:r w:rsidRPr="00BF3D8B">
        <w:rPr>
          <w:b w:val="0"/>
          <w:sz w:val="28"/>
          <w:szCs w:val="28"/>
        </w:rPr>
        <w:lastRenderedPageBreak/>
        <w:t xml:space="preserve">         2.1.</w:t>
      </w:r>
      <w:r w:rsidRPr="00BF3D8B">
        <w:rPr>
          <w:sz w:val="28"/>
          <w:szCs w:val="28"/>
        </w:rPr>
        <w:t> </w:t>
      </w:r>
      <w:r w:rsidRPr="00E27DB7">
        <w:rPr>
          <w:b w:val="0"/>
          <w:bCs w:val="0"/>
          <w:sz w:val="28"/>
          <w:szCs w:val="28"/>
        </w:rPr>
        <w:t>«</w:t>
      </w:r>
      <w:r w:rsidR="00E27DB7" w:rsidRPr="00E27DB7">
        <w:rPr>
          <w:b w:val="0"/>
          <w:sz w:val="28"/>
          <w:szCs w:val="28"/>
        </w:rPr>
        <w:t xml:space="preserve">Предоставление в безвозмездное пользование земельных участков, находящихся в муниципальной собственности </w:t>
      </w:r>
      <w:r w:rsidR="008F54A7">
        <w:rPr>
          <w:b w:val="0"/>
          <w:sz w:val="28"/>
          <w:szCs w:val="28"/>
        </w:rPr>
        <w:t xml:space="preserve">городского округа город Стерлитамак Республики Башкортостан </w:t>
      </w:r>
      <w:r w:rsidR="00E27DB7" w:rsidRPr="00E27DB7">
        <w:rPr>
          <w:b w:val="0"/>
          <w:sz w:val="28"/>
          <w:szCs w:val="28"/>
        </w:rPr>
        <w:t>или государственная собственность на которые не разграничена, без проведения торгов</w:t>
      </w:r>
      <w:r w:rsidRPr="00E27DB7">
        <w:rPr>
          <w:b w:val="0"/>
          <w:bCs w:val="0"/>
          <w:sz w:val="28"/>
          <w:szCs w:val="28"/>
        </w:rPr>
        <w:t>»</w:t>
      </w:r>
      <w:r w:rsidRPr="00BF3D8B">
        <w:rPr>
          <w:b w:val="0"/>
          <w:bCs w:val="0"/>
          <w:sz w:val="28"/>
          <w:szCs w:val="28"/>
        </w:rPr>
        <w:t xml:space="preserve"> (далее – муниципальная услуга).</w:t>
      </w:r>
    </w:p>
    <w:p w:rsidR="00E27DB7" w:rsidRDefault="00E27DB7"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883E9E" w:rsidRDefault="00883E9E" w:rsidP="004D4B90">
      <w:pPr>
        <w:pStyle w:val="ConsPlusNormal"/>
        <w:ind w:firstLine="540"/>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3E41C5" w:rsidRPr="003E41C5" w:rsidRDefault="00F664FC" w:rsidP="003E41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003E41C5" w:rsidRPr="003E41C5">
        <w:rPr>
          <w:rFonts w:ascii="Times New Roman" w:hAnsi="Times New Roman"/>
          <w:sz w:val="28"/>
          <w:szCs w:val="28"/>
        </w:rPr>
        <w:t xml:space="preserve">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 </w:t>
      </w:r>
    </w:p>
    <w:p w:rsidR="00883E9E" w:rsidRPr="00883E9E" w:rsidRDefault="00883E9E" w:rsidP="003E41C5">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w:t>
      </w:r>
      <w:r w:rsidR="003E41C5">
        <w:rPr>
          <w:rFonts w:ascii="Times New Roman" w:hAnsi="Times New Roman"/>
          <w:sz w:val="28"/>
          <w:szCs w:val="28"/>
        </w:rPr>
        <w:t xml:space="preserve"> осуществляется взаимодействие </w:t>
      </w:r>
      <w:r w:rsidRPr="00883E9E">
        <w:rPr>
          <w:rFonts w:ascii="Times New Roman" w:hAnsi="Times New Roman"/>
          <w:sz w:val="28"/>
          <w:szCs w:val="28"/>
        </w:rPr>
        <w:t>с федеральными органами исполнительной власти:</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w:t>
      </w:r>
      <w:r w:rsidR="003E41C5">
        <w:rPr>
          <w:rFonts w:ascii="Times New Roman" w:hAnsi="Times New Roman"/>
          <w:sz w:val="28"/>
          <w:szCs w:val="28"/>
        </w:rPr>
        <w:t>шкортостан (далее - УФНС по РБ).</w:t>
      </w: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14" w:name="Par90"/>
      <w:bookmarkEnd w:id="14"/>
    </w:p>
    <w:p w:rsidR="006970DC" w:rsidRPr="00C10FB9" w:rsidRDefault="00A37E38" w:rsidP="00A37E38">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00C10FB9" w:rsidRPr="00C10FB9">
        <w:rPr>
          <w:rFonts w:ascii="Times New Roman" w:hAnsi="Times New Roman"/>
          <w:sz w:val="28"/>
          <w:szCs w:val="28"/>
        </w:rPr>
        <w:t>Запрещается требовать от Заявителя осуществление действий</w:t>
      </w:r>
      <w:r w:rsidR="00C10FB9">
        <w:rPr>
          <w:rFonts w:ascii="Times New Roman" w:hAnsi="Times New Roman"/>
          <w:sz w:val="28"/>
          <w:szCs w:val="28"/>
        </w:rPr>
        <w:t xml:space="preserve">, </w:t>
      </w:r>
      <w:r w:rsidR="00C10FB9" w:rsidRPr="00C10FB9">
        <w:rPr>
          <w:rFonts w:ascii="Times New Roman" w:hAnsi="Times New Roman"/>
          <w:sz w:val="28"/>
          <w:szCs w:val="28"/>
        </w:rPr>
        <w:t xml:space="preserve"> в том числе </w:t>
      </w:r>
      <w:r w:rsidR="00C10FB9">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w:t>
      </w:r>
      <w:r w:rsidR="00366739">
        <w:rPr>
          <w:rFonts w:ascii="Times New Roman" w:hAnsi="Times New Roman"/>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10FB9" w:rsidRDefault="00C10FB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116829" w:rsidRPr="00116829" w:rsidRDefault="00116829" w:rsidP="00116829">
      <w:pPr>
        <w:widowControl w:val="0"/>
        <w:autoSpaceDE w:val="0"/>
        <w:autoSpaceDN w:val="0"/>
        <w:adjustRightInd w:val="0"/>
        <w:spacing w:after="0" w:line="240" w:lineRule="auto"/>
        <w:ind w:firstLine="709"/>
        <w:jc w:val="both"/>
        <w:rPr>
          <w:rFonts w:ascii="Times New Roman" w:hAnsi="Times New Roman"/>
          <w:sz w:val="28"/>
          <w:szCs w:val="28"/>
        </w:rPr>
      </w:pPr>
      <w:r w:rsidRPr="00116829">
        <w:rPr>
          <w:rFonts w:ascii="Times New Roman" w:hAnsi="Times New Roman"/>
          <w:sz w:val="28"/>
          <w:szCs w:val="28"/>
        </w:rPr>
        <w:t>2.3. Результатом предоставления муниципальной услуги является одно из следующих действий:</w:t>
      </w:r>
    </w:p>
    <w:p w:rsidR="00116829" w:rsidRPr="00EA345D" w:rsidRDefault="000B644D" w:rsidP="001168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w:t>
      </w:r>
      <w:r w:rsidR="00116829" w:rsidRPr="00EA345D">
        <w:rPr>
          <w:rFonts w:ascii="Times New Roman" w:hAnsi="Times New Roman"/>
          <w:sz w:val="28"/>
          <w:szCs w:val="28"/>
        </w:rPr>
        <w:t>направление</w:t>
      </w:r>
      <w:r>
        <w:rPr>
          <w:rFonts w:ascii="Times New Roman" w:hAnsi="Times New Roman"/>
          <w:sz w:val="28"/>
          <w:szCs w:val="28"/>
        </w:rPr>
        <w:t>)</w:t>
      </w:r>
      <w:r w:rsidR="00116829" w:rsidRPr="00EA345D">
        <w:rPr>
          <w:rFonts w:ascii="Times New Roman" w:hAnsi="Times New Roman"/>
          <w:sz w:val="28"/>
          <w:szCs w:val="28"/>
        </w:rPr>
        <w:t xml:space="preserve"> Заявителю проекта договора безвозмездного пользования  з</w:t>
      </w:r>
      <w:r w:rsidR="00EA345D">
        <w:rPr>
          <w:rFonts w:ascii="Times New Roman" w:hAnsi="Times New Roman"/>
          <w:sz w:val="28"/>
          <w:szCs w:val="28"/>
        </w:rPr>
        <w:t>емельным участком, подписанного</w:t>
      </w:r>
      <w:r w:rsidR="00116829" w:rsidRPr="00EA345D">
        <w:rPr>
          <w:rFonts w:ascii="Times New Roman" w:hAnsi="Times New Roman"/>
          <w:sz w:val="28"/>
          <w:szCs w:val="28"/>
        </w:rPr>
        <w:t xml:space="preserve"> уполномоченным лицом </w:t>
      </w:r>
      <w:r w:rsidR="00A20043" w:rsidRPr="00EA345D">
        <w:rPr>
          <w:rFonts w:ascii="Times New Roman" w:hAnsi="Times New Roman"/>
          <w:sz w:val="28"/>
          <w:szCs w:val="28"/>
        </w:rPr>
        <w:t>Администрации</w:t>
      </w:r>
      <w:r w:rsidR="00116829" w:rsidRPr="00EA345D">
        <w:rPr>
          <w:rFonts w:ascii="Times New Roman" w:hAnsi="Times New Roman"/>
          <w:sz w:val="28"/>
          <w:szCs w:val="28"/>
        </w:rPr>
        <w:t xml:space="preserve"> (далее – проект договора);</w:t>
      </w:r>
    </w:p>
    <w:p w:rsidR="00116829" w:rsidRPr="00EA345D" w:rsidRDefault="000B644D" w:rsidP="00116829">
      <w:pPr>
        <w:widowControl w:val="0"/>
        <w:autoSpaceDE w:val="0"/>
        <w:autoSpaceDN w:val="0"/>
        <w:adjustRightInd w:val="0"/>
        <w:spacing w:after="0" w:line="240" w:lineRule="auto"/>
        <w:ind w:firstLine="709"/>
        <w:jc w:val="both"/>
        <w:rPr>
          <w:rFonts w:ascii="Times New Roman" w:hAnsi="Times New Roman"/>
          <w:sz w:val="28"/>
          <w:szCs w:val="28"/>
        </w:rPr>
      </w:pPr>
      <w:bookmarkStart w:id="15" w:name="Par18"/>
      <w:bookmarkEnd w:id="15"/>
      <w:r>
        <w:rPr>
          <w:rFonts w:ascii="Times New Roman" w:hAnsi="Times New Roman"/>
          <w:sz w:val="28"/>
          <w:szCs w:val="28"/>
        </w:rPr>
        <w:t>Выдача (</w:t>
      </w:r>
      <w:r w:rsidR="00116829" w:rsidRPr="00EA345D">
        <w:rPr>
          <w:rFonts w:ascii="Times New Roman" w:hAnsi="Times New Roman"/>
          <w:sz w:val="28"/>
          <w:szCs w:val="28"/>
        </w:rPr>
        <w:t>направление</w:t>
      </w:r>
      <w:r>
        <w:rPr>
          <w:rFonts w:ascii="Times New Roman" w:hAnsi="Times New Roman"/>
          <w:sz w:val="28"/>
          <w:szCs w:val="28"/>
        </w:rPr>
        <w:t>)</w:t>
      </w:r>
      <w:r w:rsidR="007954D5">
        <w:rPr>
          <w:rFonts w:ascii="Times New Roman" w:hAnsi="Times New Roman"/>
          <w:sz w:val="28"/>
          <w:szCs w:val="28"/>
        </w:rPr>
        <w:t xml:space="preserve"> </w:t>
      </w:r>
      <w:r w:rsidR="00CB7C86">
        <w:rPr>
          <w:rFonts w:ascii="Times New Roman" w:hAnsi="Times New Roman"/>
          <w:sz w:val="28"/>
          <w:szCs w:val="28"/>
        </w:rPr>
        <w:t xml:space="preserve">Заявителю </w:t>
      </w:r>
      <w:r w:rsidR="00116829" w:rsidRPr="00EA345D">
        <w:rPr>
          <w:rFonts w:ascii="Times New Roman" w:hAnsi="Times New Roman"/>
          <w:sz w:val="28"/>
          <w:szCs w:val="28"/>
        </w:rPr>
        <w:t xml:space="preserve">решения об отказе в предоставлении в </w:t>
      </w:r>
      <w:r w:rsidR="00116829" w:rsidRPr="00EA345D">
        <w:rPr>
          <w:rFonts w:ascii="Times New Roman" w:hAnsi="Times New Roman"/>
          <w:sz w:val="28"/>
          <w:szCs w:val="28"/>
        </w:rPr>
        <w:lastRenderedPageBreak/>
        <w:t>безвозмездное</w:t>
      </w:r>
      <w:r w:rsidR="00EA345D" w:rsidRPr="00EA345D">
        <w:rPr>
          <w:rFonts w:ascii="Times New Roman" w:hAnsi="Times New Roman"/>
          <w:sz w:val="28"/>
          <w:szCs w:val="28"/>
        </w:rPr>
        <w:t xml:space="preserve"> пользование земельного участка, в форме уведомления администрации городского округа город Стерлитамак Республики Башкортостан, подписанного первым заместителем главы администрации городского округа город Стерлитамак Республики Башкортостан  строительству</w:t>
      </w:r>
      <w:r w:rsidR="00D51EDC">
        <w:rPr>
          <w:rFonts w:ascii="Times New Roman" w:hAnsi="Times New Roman"/>
          <w:sz w:val="28"/>
          <w:szCs w:val="28"/>
        </w:rPr>
        <w:t xml:space="preserve"> </w:t>
      </w:r>
      <w:r w:rsidR="005622E6">
        <w:rPr>
          <w:rFonts w:ascii="Times New Roman" w:hAnsi="Times New Roman"/>
          <w:sz w:val="28"/>
          <w:szCs w:val="28"/>
        </w:rPr>
        <w:t>и развитию инфраструктуры городского округа</w:t>
      </w:r>
      <w:r w:rsidR="003A42CB">
        <w:rPr>
          <w:rFonts w:ascii="Times New Roman" w:hAnsi="Times New Roman"/>
          <w:sz w:val="28"/>
          <w:szCs w:val="28"/>
        </w:rPr>
        <w:t xml:space="preserve"> </w:t>
      </w:r>
      <w:r w:rsidR="005622E6">
        <w:rPr>
          <w:rFonts w:ascii="Times New Roman" w:hAnsi="Times New Roman"/>
          <w:sz w:val="28"/>
          <w:szCs w:val="28"/>
        </w:rPr>
        <w:t xml:space="preserve"> </w:t>
      </w:r>
      <w:r w:rsidR="005547C8">
        <w:rPr>
          <w:rFonts w:ascii="Times New Roman" w:hAnsi="Times New Roman"/>
          <w:sz w:val="28"/>
          <w:szCs w:val="28"/>
        </w:rPr>
        <w:t>(далее – решение об отказе).</w:t>
      </w:r>
    </w:p>
    <w:p w:rsidR="00E144FB" w:rsidRDefault="00E144FB" w:rsidP="00240F39">
      <w:pPr>
        <w:autoSpaceDE w:val="0"/>
        <w:autoSpaceDN w:val="0"/>
        <w:adjustRightInd w:val="0"/>
        <w:spacing w:after="0" w:line="240" w:lineRule="auto"/>
        <w:jc w:val="center"/>
        <w:rPr>
          <w:rFonts w:ascii="Times New Roman" w:hAnsi="Times New Roman"/>
          <w:b/>
          <w:sz w:val="28"/>
          <w:szCs w:val="28"/>
        </w:rPr>
      </w:pPr>
    </w:p>
    <w:p w:rsidR="00BF3D8B" w:rsidRDefault="00BF3D8B" w:rsidP="00240F39">
      <w:pPr>
        <w:autoSpaceDE w:val="0"/>
        <w:autoSpaceDN w:val="0"/>
        <w:adjustRightInd w:val="0"/>
        <w:spacing w:after="0" w:line="240" w:lineRule="auto"/>
        <w:jc w:val="center"/>
        <w:rPr>
          <w:rFonts w:ascii="Times New Roman" w:hAnsi="Times New Roman"/>
          <w:b/>
          <w:sz w:val="28"/>
          <w:szCs w:val="28"/>
        </w:rPr>
      </w:pPr>
      <w:r w:rsidRPr="00D73AA8">
        <w:rPr>
          <w:rFonts w:ascii="Times New Roman" w:hAnsi="Times New Roman"/>
          <w:b/>
          <w:sz w:val="28"/>
          <w:szCs w:val="28"/>
        </w:rPr>
        <w:t>Срок предоставления муниципальной услуги</w:t>
      </w:r>
    </w:p>
    <w:p w:rsidR="005B7A2A" w:rsidRPr="00240F39" w:rsidRDefault="005B7A2A" w:rsidP="00240F39">
      <w:pPr>
        <w:autoSpaceDE w:val="0"/>
        <w:autoSpaceDN w:val="0"/>
        <w:adjustRightInd w:val="0"/>
        <w:spacing w:after="0" w:line="240" w:lineRule="auto"/>
        <w:jc w:val="center"/>
        <w:rPr>
          <w:rFonts w:ascii="Times New Roman" w:hAnsi="Times New Roman"/>
          <w:sz w:val="28"/>
          <w:szCs w:val="28"/>
        </w:rPr>
      </w:pPr>
    </w:p>
    <w:p w:rsidR="00575AF2" w:rsidRPr="00130D44" w:rsidRDefault="00575AF2" w:rsidP="00575AF2">
      <w:pPr>
        <w:pStyle w:val="ConsPlusNormal"/>
        <w:ind w:firstLine="540"/>
        <w:jc w:val="both"/>
        <w:outlineLvl w:val="0"/>
        <w:rPr>
          <w:rFonts w:ascii="Times New Roman" w:hAnsi="Times New Roman" w:cs="Times New Roman"/>
          <w:sz w:val="28"/>
          <w:szCs w:val="28"/>
        </w:rPr>
      </w:pPr>
      <w:r w:rsidRPr="00130D44">
        <w:rPr>
          <w:rFonts w:ascii="Times New Roman" w:hAnsi="Times New Roman" w:cs="Times New Roman"/>
          <w:sz w:val="28"/>
          <w:szCs w:val="28"/>
        </w:rPr>
        <w:t xml:space="preserve">2.4. Предоставление муниципальной услуги осуществляется в срок не более чем </w:t>
      </w:r>
      <w:r w:rsidR="00D032E7">
        <w:rPr>
          <w:rFonts w:ascii="Times New Roman" w:hAnsi="Times New Roman" w:cs="Times New Roman"/>
          <w:sz w:val="28"/>
          <w:szCs w:val="28"/>
        </w:rPr>
        <w:t>30 (</w:t>
      </w:r>
      <w:r w:rsidRPr="00130D44">
        <w:rPr>
          <w:rFonts w:ascii="Times New Roman" w:hAnsi="Times New Roman" w:cs="Times New Roman"/>
          <w:sz w:val="28"/>
          <w:szCs w:val="28"/>
        </w:rPr>
        <w:t>тридцать</w:t>
      </w:r>
      <w:r w:rsidR="00D032E7">
        <w:rPr>
          <w:rFonts w:ascii="Times New Roman" w:hAnsi="Times New Roman" w:cs="Times New Roman"/>
          <w:sz w:val="28"/>
          <w:szCs w:val="28"/>
        </w:rPr>
        <w:t>)</w:t>
      </w:r>
      <w:r>
        <w:rPr>
          <w:rFonts w:ascii="Times New Roman" w:hAnsi="Times New Roman" w:cs="Times New Roman"/>
          <w:sz w:val="28"/>
          <w:szCs w:val="28"/>
        </w:rPr>
        <w:t xml:space="preserve"> календарных</w:t>
      </w:r>
      <w:r w:rsidRPr="00130D44">
        <w:rPr>
          <w:rFonts w:ascii="Times New Roman" w:hAnsi="Times New Roman" w:cs="Times New Roman"/>
          <w:sz w:val="28"/>
          <w:szCs w:val="28"/>
        </w:rPr>
        <w:t xml:space="preserve"> дней со дня поступления заявления</w:t>
      </w:r>
      <w:r w:rsidR="00D51EDC">
        <w:rPr>
          <w:rFonts w:ascii="Times New Roman" w:hAnsi="Times New Roman" w:cs="Times New Roman"/>
          <w:sz w:val="28"/>
          <w:szCs w:val="28"/>
        </w:rPr>
        <w:t xml:space="preserve"> </w:t>
      </w:r>
      <w:r w:rsidR="0050426F">
        <w:rPr>
          <w:rFonts w:ascii="Times New Roman" w:hAnsi="Times New Roman" w:cs="Times New Roman"/>
          <w:sz w:val="28"/>
          <w:szCs w:val="28"/>
        </w:rPr>
        <w:t xml:space="preserve">о предоставлении земельного участка в безвозмездное пользование </w:t>
      </w:r>
      <w:r w:rsidR="006C5555">
        <w:rPr>
          <w:rFonts w:ascii="Times New Roman" w:hAnsi="Times New Roman" w:cs="Times New Roman"/>
          <w:sz w:val="28"/>
          <w:szCs w:val="28"/>
        </w:rPr>
        <w:t xml:space="preserve">(далее – Заявление) </w:t>
      </w:r>
      <w:r w:rsidR="0050426F">
        <w:rPr>
          <w:rFonts w:ascii="Times New Roman" w:hAnsi="Times New Roman" w:cs="Times New Roman"/>
          <w:sz w:val="28"/>
          <w:szCs w:val="28"/>
        </w:rPr>
        <w:t>и необходимых документов</w:t>
      </w:r>
      <w:r w:rsidR="006C5555">
        <w:rPr>
          <w:rFonts w:ascii="Times New Roman" w:hAnsi="Times New Roman" w:cs="Times New Roman"/>
          <w:sz w:val="28"/>
          <w:szCs w:val="28"/>
        </w:rPr>
        <w:t>.</w:t>
      </w:r>
    </w:p>
    <w:p w:rsidR="00796B1C" w:rsidRPr="00397CAC" w:rsidRDefault="00796B1C" w:rsidP="00796B1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sidR="006C5555">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21"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796B1C" w:rsidRDefault="00796B1C" w:rsidP="00796B1C">
      <w:pPr>
        <w:suppressAutoHyphens w:val="0"/>
        <w:autoSpaceDE w:val="0"/>
        <w:autoSpaceDN w:val="0"/>
        <w:adjustRightInd w:val="0"/>
        <w:spacing w:after="0" w:line="240" w:lineRule="auto"/>
        <w:ind w:firstLine="540"/>
        <w:jc w:val="both"/>
        <w:rPr>
          <w:rFonts w:ascii="Times New Roman" w:hAnsi="Times New Roman"/>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11787B" w:rsidRDefault="0011787B" w:rsidP="00287B3B">
      <w:pPr>
        <w:autoSpaceDE w:val="0"/>
        <w:autoSpaceDN w:val="0"/>
        <w:adjustRightInd w:val="0"/>
        <w:spacing w:after="0" w:line="240" w:lineRule="auto"/>
        <w:jc w:val="both"/>
        <w:rPr>
          <w:rFonts w:ascii="Times New Roman" w:hAnsi="Times New Roman"/>
          <w:b/>
          <w:sz w:val="28"/>
          <w:szCs w:val="28"/>
        </w:rPr>
      </w:pPr>
    </w:p>
    <w:p w:rsidR="00BF3D8B" w:rsidRPr="00287B3B" w:rsidRDefault="00BF3D8B" w:rsidP="0011787B">
      <w:pPr>
        <w:autoSpaceDE w:val="0"/>
        <w:autoSpaceDN w:val="0"/>
        <w:adjustRightInd w:val="0"/>
        <w:spacing w:after="0" w:line="240" w:lineRule="auto"/>
        <w:ind w:firstLine="540"/>
        <w:jc w:val="both"/>
        <w:rPr>
          <w:rFonts w:ascii="Times New Roman" w:hAnsi="Times New Roman"/>
          <w:sz w:val="28"/>
          <w:szCs w:val="28"/>
        </w:rPr>
      </w:pPr>
      <w:r w:rsidRPr="00287B3B">
        <w:rPr>
          <w:rFonts w:ascii="Times New Roman" w:hAnsi="Times New Roman"/>
          <w:sz w:val="28"/>
          <w:szCs w:val="28"/>
        </w:rPr>
        <w:t xml:space="preserve">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607FBA"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2"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23"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r w:rsidRPr="00287B3B">
        <w:rPr>
          <w:rFonts w:ascii="Times New Roman" w:hAnsi="Times New Roman"/>
          <w:sz w:val="28"/>
          <w:szCs w:val="28"/>
        </w:rPr>
        <w:t>;</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4"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5"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6"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Default="000021DD"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00BF3D8B" w:rsidRPr="00287B3B">
        <w:rPr>
          <w:rFonts w:ascii="Times New Roman" w:hAnsi="Times New Roman"/>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w:t>
      </w:r>
      <w:r w:rsidR="00BF3D8B" w:rsidRPr="00287B3B">
        <w:rPr>
          <w:rFonts w:ascii="Times New Roman" w:hAnsi="Times New Roman"/>
          <w:sz w:val="28"/>
          <w:szCs w:val="28"/>
        </w:rPr>
        <w:lastRenderedPageBreak/>
        <w:t>исполнения государственных функций и административных регламентов предоставления государственных услуг» (Собрание законодательст</w:t>
      </w:r>
      <w:r w:rsidR="007305D3">
        <w:rPr>
          <w:rFonts w:ascii="Times New Roman" w:hAnsi="Times New Roman"/>
          <w:sz w:val="28"/>
          <w:szCs w:val="28"/>
        </w:rPr>
        <w:t>ва Российской Федерации, 2011, № 22, ст. 3169; № 35, ст. 5092; 2012, № 28, ст. 3908; № 36, ст. 4903; № 50, ст. 7070; №</w:t>
      </w:r>
      <w:r w:rsidR="00BF3D8B" w:rsidRPr="00287B3B">
        <w:rPr>
          <w:rFonts w:ascii="Times New Roman" w:hAnsi="Times New Roman"/>
          <w:sz w:val="28"/>
          <w:szCs w:val="28"/>
        </w:rPr>
        <w:t xml:space="preserve"> 52, ст. 7507);</w:t>
      </w:r>
    </w:p>
    <w:p w:rsidR="00796B1C" w:rsidRPr="0023503C" w:rsidRDefault="0004304E" w:rsidP="00796B1C">
      <w:pPr>
        <w:autoSpaceDE w:val="0"/>
        <w:autoSpaceDN w:val="0"/>
        <w:adjustRightInd w:val="0"/>
        <w:spacing w:after="0" w:line="240" w:lineRule="auto"/>
        <w:ind w:firstLine="540"/>
        <w:jc w:val="both"/>
        <w:rPr>
          <w:rFonts w:ascii="Times New Roman" w:hAnsi="Times New Roman"/>
          <w:sz w:val="28"/>
          <w:szCs w:val="28"/>
        </w:rPr>
      </w:pPr>
      <w:r w:rsidRPr="00796B1C">
        <w:rPr>
          <w:rFonts w:ascii="Times New Roman" w:hAnsi="Times New Roman"/>
          <w:bCs/>
          <w:sz w:val="28"/>
          <w:szCs w:val="28"/>
          <w:shd w:val="clear" w:color="auto" w:fill="FFFFFF"/>
        </w:rPr>
        <w:t>Приказ Министерства экономического развития РФ от 12 января 2015 г.</w:t>
      </w:r>
      <w:r w:rsidR="007305D3">
        <w:rPr>
          <w:rFonts w:ascii="Times New Roman" w:hAnsi="Times New Roman"/>
          <w:bCs/>
          <w:sz w:val="28"/>
          <w:szCs w:val="28"/>
          <w:shd w:val="clear" w:color="auto" w:fill="FFFFFF"/>
        </w:rPr>
        <w:t xml:space="preserve"> №</w:t>
      </w:r>
      <w:r w:rsidRPr="00796B1C">
        <w:rPr>
          <w:rFonts w:ascii="Times New Roman" w:hAnsi="Times New Roman"/>
          <w:bCs/>
          <w:sz w:val="28"/>
          <w:szCs w:val="28"/>
          <w:shd w:val="clear" w:color="auto" w:fill="FFFFFF"/>
        </w:rPr>
        <w:t> 1«Об утверждении перечня документов, подтверждающих право заявителя на приобретение земельного участка без проведения торгов»</w:t>
      </w:r>
      <w:r w:rsidR="007305D3">
        <w:rPr>
          <w:rFonts w:ascii="Times New Roman" w:hAnsi="Times New Roman"/>
          <w:bCs/>
          <w:sz w:val="28"/>
          <w:szCs w:val="28"/>
          <w:shd w:val="clear" w:color="auto" w:fill="FFFFFF"/>
        </w:rPr>
        <w:t xml:space="preserve"> </w:t>
      </w:r>
      <w:r w:rsidR="00796B1C" w:rsidRPr="0023503C">
        <w:rPr>
          <w:rFonts w:ascii="Times New Roman" w:hAnsi="Times New Roman"/>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r w:rsidR="00796B1C">
        <w:rPr>
          <w:rFonts w:ascii="Times New Roman" w:hAnsi="Times New Roman"/>
          <w:spacing w:val="2"/>
          <w:sz w:val="28"/>
          <w:szCs w:val="28"/>
          <w:shd w:val="clear" w:color="auto" w:fill="FFFFFF"/>
        </w:rPr>
        <w:t>;</w:t>
      </w:r>
    </w:p>
    <w:p w:rsidR="00BF3D8B" w:rsidRPr="00287B3B" w:rsidRDefault="00607FBA"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7"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7305D3">
        <w:rPr>
          <w:rFonts w:ascii="Times New Roman" w:hAnsi="Times New Roman"/>
          <w:sz w:val="28"/>
          <w:szCs w:val="28"/>
        </w:rPr>
        <w:t xml:space="preserve">  (</w:t>
      </w:r>
      <w:r w:rsidR="00BF3D8B" w:rsidRPr="00287B3B">
        <w:rPr>
          <w:rFonts w:ascii="Times New Roman" w:hAnsi="Times New Roman"/>
          <w:sz w:val="28"/>
          <w:szCs w:val="28"/>
        </w:rPr>
        <w:t>Ведомости Государственного Собрания - Курултая, Президента и Правит</w:t>
      </w:r>
      <w:r w:rsidR="007305D3">
        <w:rPr>
          <w:rFonts w:ascii="Times New Roman" w:hAnsi="Times New Roman"/>
          <w:sz w:val="28"/>
          <w:szCs w:val="28"/>
        </w:rPr>
        <w:t>ельства Республики Башкортостан</w:t>
      </w:r>
      <w:r w:rsidR="00BF3D8B" w:rsidRPr="00287B3B">
        <w:rPr>
          <w:rFonts w:ascii="Times New Roman" w:hAnsi="Times New Roman"/>
          <w:sz w:val="28"/>
          <w:szCs w:val="28"/>
        </w:rPr>
        <w:t>, 02.02.2012, № 4(370), ст. 196);</w:t>
      </w:r>
    </w:p>
    <w:p w:rsidR="00BF3D8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w:t>
      </w:r>
      <w:r w:rsidR="007305D3">
        <w:rPr>
          <w:rFonts w:ascii="Times New Roman" w:hAnsi="Times New Roman"/>
          <w:sz w:val="28"/>
          <w:szCs w:val="28"/>
          <w:lang w:eastAsia="en-US"/>
        </w:rPr>
        <w:t>ащих Республики Башкортостан» (</w:t>
      </w:r>
      <w:r w:rsidR="00BF3D8B" w:rsidRPr="00287B3B">
        <w:rPr>
          <w:rFonts w:ascii="Times New Roman" w:hAnsi="Times New Roman"/>
          <w:sz w:val="28"/>
          <w:szCs w:val="28"/>
          <w:lang w:eastAsia="en-US"/>
        </w:rPr>
        <w:t>Ведомости Государственного собрания - Курултая, Президента и Правит</w:t>
      </w:r>
      <w:r w:rsidR="007305D3">
        <w:rPr>
          <w:rFonts w:ascii="Times New Roman" w:hAnsi="Times New Roman"/>
          <w:sz w:val="28"/>
          <w:szCs w:val="28"/>
          <w:lang w:eastAsia="en-US"/>
        </w:rPr>
        <w:t xml:space="preserve">ельства Республики Башкортостан </w:t>
      </w:r>
      <w:r w:rsidR="00BF3D8B" w:rsidRPr="00287B3B">
        <w:rPr>
          <w:rFonts w:ascii="Times New Roman" w:hAnsi="Times New Roman"/>
          <w:sz w:val="28"/>
          <w:szCs w:val="28"/>
          <w:lang w:eastAsia="en-US"/>
        </w:rPr>
        <w:t xml:space="preserve"> о</w:t>
      </w:r>
      <w:r w:rsidR="008E41D5">
        <w:rPr>
          <w:rFonts w:ascii="Times New Roman" w:hAnsi="Times New Roman"/>
          <w:sz w:val="28"/>
          <w:szCs w:val="28"/>
          <w:lang w:eastAsia="en-US"/>
        </w:rPr>
        <w:t>т 04 февраля 2013 года № 4(406)</w:t>
      </w:r>
      <w:r w:rsidR="00BF3D8B" w:rsidRPr="00287B3B">
        <w:rPr>
          <w:rFonts w:ascii="Times New Roman" w:hAnsi="Times New Roman"/>
          <w:sz w:val="28"/>
          <w:szCs w:val="28"/>
          <w:lang w:eastAsia="en-US"/>
        </w:rPr>
        <w:t>;</w:t>
      </w:r>
    </w:p>
    <w:p w:rsidR="00EA3807" w:rsidRPr="008F54A7" w:rsidRDefault="00EA3807" w:rsidP="008F54A7">
      <w:pPr>
        <w:pStyle w:val="1"/>
        <w:shd w:val="clear" w:color="auto" w:fill="FFFFFF"/>
        <w:ind w:firstLine="708"/>
        <w:jc w:val="both"/>
        <w:rPr>
          <w:b w:val="0"/>
          <w:sz w:val="28"/>
          <w:szCs w:val="28"/>
        </w:rPr>
      </w:pPr>
      <w:r w:rsidRPr="008F54A7">
        <w:rPr>
          <w:b w:val="0"/>
          <w:sz w:val="28"/>
          <w:szCs w:val="28"/>
        </w:rPr>
        <w:t>Постановление</w:t>
      </w:r>
      <w:r w:rsidR="008F54A7">
        <w:rPr>
          <w:b w:val="0"/>
          <w:sz w:val="28"/>
          <w:szCs w:val="28"/>
        </w:rPr>
        <w:t>м</w:t>
      </w:r>
      <w:r w:rsidRPr="008F54A7">
        <w:rPr>
          <w:b w:val="0"/>
          <w:sz w:val="28"/>
          <w:szCs w:val="28"/>
        </w:rPr>
        <w:t xml:space="preserve"> Правительства Р</w:t>
      </w:r>
      <w:r w:rsidR="008F54A7">
        <w:rPr>
          <w:b w:val="0"/>
          <w:sz w:val="28"/>
          <w:szCs w:val="28"/>
        </w:rPr>
        <w:t xml:space="preserve">еспублики Башкортостан  от 24 октября 2011 № 366 </w:t>
      </w:r>
      <w:r w:rsidR="007305D3">
        <w:rPr>
          <w:b w:val="0"/>
          <w:sz w:val="28"/>
          <w:szCs w:val="28"/>
        </w:rPr>
        <w:t>«</w:t>
      </w:r>
      <w:r w:rsidRPr="008F54A7">
        <w:rPr>
          <w:b w:val="0"/>
          <w:sz w:val="28"/>
          <w:szCs w:val="28"/>
        </w:rPr>
        <w:t>О системе межведомственного электронного взаимод</w:t>
      </w:r>
      <w:r w:rsidR="007305D3">
        <w:rPr>
          <w:b w:val="0"/>
          <w:sz w:val="28"/>
          <w:szCs w:val="28"/>
        </w:rPr>
        <w:t xml:space="preserve">ействия Республики Башкортостан» </w:t>
      </w:r>
      <w:r w:rsidR="008F54A7">
        <w:rPr>
          <w:b w:val="0"/>
          <w:color w:val="000000"/>
          <w:sz w:val="28"/>
          <w:szCs w:val="28"/>
          <w:shd w:val="clear" w:color="auto" w:fill="FFFFFF"/>
        </w:rPr>
        <w:t>(</w:t>
      </w:r>
      <w:r w:rsidR="008F54A7" w:rsidRPr="008F54A7">
        <w:rPr>
          <w:b w:val="0"/>
          <w:color w:val="000000"/>
          <w:sz w:val="28"/>
          <w:szCs w:val="28"/>
          <w:shd w:val="clear" w:color="auto" w:fill="FFFFFF"/>
        </w:rPr>
        <w:t>Ведомости Государственного Собрания - Курултая, Президента и Правительства Республики Башкортостан</w:t>
      </w:r>
      <w:r w:rsidR="007305D3">
        <w:rPr>
          <w:b w:val="0"/>
          <w:color w:val="000000"/>
          <w:sz w:val="28"/>
          <w:szCs w:val="28"/>
          <w:shd w:val="clear" w:color="auto" w:fill="FFFFFF"/>
        </w:rPr>
        <w:t>», 16.11.2011, №</w:t>
      </w:r>
      <w:r w:rsidR="008F54A7" w:rsidRPr="008F54A7">
        <w:rPr>
          <w:b w:val="0"/>
          <w:color w:val="000000"/>
          <w:sz w:val="28"/>
          <w:szCs w:val="28"/>
          <w:shd w:val="clear" w:color="auto" w:fill="FFFFFF"/>
        </w:rPr>
        <w:t xml:space="preserve"> 22(364), ст. 1742</w:t>
      </w:r>
      <w:r w:rsidR="008F54A7">
        <w:rPr>
          <w:b w:val="0"/>
          <w:color w:val="000000"/>
          <w:sz w:val="28"/>
          <w:szCs w:val="28"/>
          <w:shd w:val="clear" w:color="auto" w:fill="FFFFFF"/>
        </w:rPr>
        <w:t>);</w:t>
      </w:r>
    </w:p>
    <w:p w:rsidR="00EA3807" w:rsidRPr="008F54A7" w:rsidRDefault="00EA3807" w:rsidP="008F54A7">
      <w:pPr>
        <w:pStyle w:val="1"/>
        <w:shd w:val="clear" w:color="auto" w:fill="FFFFFF"/>
        <w:ind w:firstLine="708"/>
        <w:jc w:val="both"/>
        <w:rPr>
          <w:b w:val="0"/>
          <w:sz w:val="28"/>
          <w:szCs w:val="28"/>
        </w:rPr>
      </w:pPr>
      <w:r w:rsidRPr="008F54A7">
        <w:rPr>
          <w:b w:val="0"/>
          <w:sz w:val="28"/>
          <w:szCs w:val="28"/>
        </w:rPr>
        <w:t>Постановление</w:t>
      </w:r>
      <w:r w:rsidR="008F54A7" w:rsidRPr="008F54A7">
        <w:rPr>
          <w:b w:val="0"/>
          <w:sz w:val="28"/>
          <w:szCs w:val="28"/>
        </w:rPr>
        <w:t>м</w:t>
      </w:r>
      <w:r w:rsidRPr="008F54A7">
        <w:rPr>
          <w:b w:val="0"/>
          <w:sz w:val="28"/>
          <w:szCs w:val="28"/>
        </w:rPr>
        <w:t xml:space="preserve"> Правительства Республики Б</w:t>
      </w:r>
      <w:r w:rsidR="008F54A7" w:rsidRPr="008F54A7">
        <w:rPr>
          <w:b w:val="0"/>
          <w:sz w:val="28"/>
          <w:szCs w:val="28"/>
        </w:rPr>
        <w:t>ашкортостан от 3 марта 2014 г. №</w:t>
      </w:r>
      <w:r w:rsidR="007305D3">
        <w:rPr>
          <w:b w:val="0"/>
          <w:sz w:val="28"/>
          <w:szCs w:val="28"/>
        </w:rPr>
        <w:t xml:space="preserve"> 84 «</w:t>
      </w:r>
      <w:r w:rsidRPr="008F54A7">
        <w:rPr>
          <w:b w:val="0"/>
          <w:sz w:val="28"/>
          <w:szCs w:val="28"/>
        </w:rPr>
        <w:t>О государственных информационных системах Республики Башкортостан, обеспечивающих предоставление в электронной форме государственных и муниципал</w:t>
      </w:r>
      <w:r w:rsidR="007305D3">
        <w:rPr>
          <w:b w:val="0"/>
          <w:sz w:val="28"/>
          <w:szCs w:val="28"/>
        </w:rPr>
        <w:t xml:space="preserve">ьных услуг (исполнение функций)» </w:t>
      </w:r>
      <w:r w:rsidR="008F54A7" w:rsidRPr="008F54A7">
        <w:rPr>
          <w:b w:val="0"/>
          <w:sz w:val="28"/>
          <w:szCs w:val="28"/>
        </w:rPr>
        <w:t>(</w:t>
      </w:r>
      <w:r w:rsidR="008F54A7" w:rsidRPr="008F54A7">
        <w:rPr>
          <w:b w:val="0"/>
          <w:color w:val="000000"/>
          <w:sz w:val="28"/>
          <w:szCs w:val="28"/>
          <w:shd w:val="clear" w:color="auto" w:fill="FFFFFF"/>
        </w:rPr>
        <w:t>Ведомости Государственного Собрания - Курултая, Президента и Правительства Республ</w:t>
      </w:r>
      <w:r w:rsidR="007305D3">
        <w:rPr>
          <w:b w:val="0"/>
          <w:color w:val="000000"/>
          <w:sz w:val="28"/>
          <w:szCs w:val="28"/>
          <w:shd w:val="clear" w:color="auto" w:fill="FFFFFF"/>
        </w:rPr>
        <w:t>ики Башкортостан, 02.04.2014, №</w:t>
      </w:r>
      <w:r w:rsidR="008F54A7" w:rsidRPr="008F54A7">
        <w:rPr>
          <w:b w:val="0"/>
          <w:color w:val="000000"/>
          <w:sz w:val="28"/>
          <w:szCs w:val="28"/>
          <w:shd w:val="clear" w:color="auto" w:fill="FFFFFF"/>
        </w:rPr>
        <w:t xml:space="preserve"> 10(448), ст. 466.)</w:t>
      </w:r>
      <w:r w:rsidR="008F54A7">
        <w:rPr>
          <w:b w:val="0"/>
          <w:color w:val="000000"/>
          <w:sz w:val="28"/>
          <w:szCs w:val="28"/>
          <w:shd w:val="clear" w:color="auto" w:fill="FFFFFF"/>
        </w:rPr>
        <w:t>;</w:t>
      </w:r>
    </w:p>
    <w:p w:rsidR="006F5389" w:rsidRDefault="0002234B" w:rsidP="0002234B">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sidR="00BA78E5">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2/3з</w:t>
      </w:r>
      <w:r w:rsidR="007305D3">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sidR="007305D3">
        <w:rPr>
          <w:rFonts w:ascii="Times New Roman" w:eastAsiaTheme="minorHAnsi" w:hAnsi="Times New Roman"/>
          <w:sz w:val="28"/>
          <w:szCs w:val="28"/>
          <w:lang w:eastAsia="en-US"/>
        </w:rPr>
        <w:t xml:space="preserve">Стерлитамакский рабочий, № </w:t>
      </w:r>
      <w:r w:rsidRPr="00BA78E5">
        <w:rPr>
          <w:rFonts w:ascii="Times New Roman" w:eastAsiaTheme="minorHAnsi" w:hAnsi="Times New Roman"/>
          <w:sz w:val="28"/>
          <w:szCs w:val="28"/>
          <w:lang w:eastAsia="en-US"/>
        </w:rPr>
        <w:t>246(16040), 23.12.20</w:t>
      </w:r>
      <w:r w:rsidR="006F5389">
        <w:rPr>
          <w:rFonts w:ascii="Times New Roman" w:eastAsiaTheme="minorHAnsi" w:hAnsi="Times New Roman"/>
          <w:sz w:val="28"/>
          <w:szCs w:val="28"/>
          <w:lang w:eastAsia="en-US"/>
        </w:rPr>
        <w:t>05);</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lastRenderedPageBreak/>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007305D3">
        <w:rPr>
          <w:rFonts w:ascii="Times New Roman" w:eastAsiaTheme="minorHAnsi" w:hAnsi="Times New Roman"/>
          <w:sz w:val="28"/>
          <w:szCs w:val="28"/>
          <w:lang w:eastAsia="en-US"/>
        </w:rPr>
        <w:t>Стерлитамакский рабочий, №</w:t>
      </w:r>
      <w:r w:rsidRPr="0002234B">
        <w:rPr>
          <w:rFonts w:ascii="Times New Roman" w:eastAsiaTheme="minorHAnsi" w:hAnsi="Times New Roman"/>
          <w:sz w:val="28"/>
          <w:szCs w:val="28"/>
          <w:lang w:eastAsia="en-US"/>
        </w:rPr>
        <w:t xml:space="preserve"> 99(17393), 25.05.20</w:t>
      </w:r>
      <w:r w:rsidR="007305D3">
        <w:rPr>
          <w:rFonts w:ascii="Times New Roman" w:eastAsiaTheme="minorHAnsi" w:hAnsi="Times New Roman"/>
          <w:sz w:val="28"/>
          <w:szCs w:val="28"/>
          <w:lang w:eastAsia="en-US"/>
        </w:rPr>
        <w:t>11, Стерлитамакский рабочий, №</w:t>
      </w:r>
      <w:r w:rsidRPr="0002234B">
        <w:rPr>
          <w:rFonts w:ascii="Times New Roman" w:eastAsiaTheme="minorHAnsi" w:hAnsi="Times New Roman"/>
          <w:sz w:val="28"/>
          <w:szCs w:val="28"/>
          <w:lang w:eastAsia="en-US"/>
        </w:rPr>
        <w:t xml:space="preserve"> 102(17396), 27.05.2011.</w:t>
      </w:r>
      <w:r w:rsidRPr="0002234B">
        <w:rPr>
          <w:rFonts w:ascii="Times New Roman" w:hAnsi="Times New Roman"/>
          <w:sz w:val="28"/>
          <w:szCs w:val="28"/>
          <w:shd w:val="clear" w:color="auto" w:fill="FFFFFF"/>
        </w:rPr>
        <w:t>);</w:t>
      </w:r>
    </w:p>
    <w:p w:rsidR="00796B1C" w:rsidRPr="00B77668" w:rsidRDefault="0002234B" w:rsidP="00796B1C">
      <w:pPr>
        <w:spacing w:after="0" w:line="240" w:lineRule="auto"/>
        <w:ind w:right="-55" w:firstLine="708"/>
        <w:jc w:val="both"/>
        <w:outlineLvl w:val="0"/>
        <w:rPr>
          <w:rFonts w:ascii="Times New Roman" w:hAnsi="Times New Roman"/>
          <w:color w:val="FF0000"/>
          <w:sz w:val="28"/>
          <w:szCs w:val="28"/>
        </w:rPr>
      </w:pPr>
      <w:proofErr w:type="gramStart"/>
      <w:r w:rsidRPr="00796B1C">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w:t>
      </w:r>
      <w:r w:rsidR="00796B1C" w:rsidRPr="00796B1C">
        <w:rPr>
          <w:rFonts w:ascii="Times New Roman" w:hAnsi="Times New Roman"/>
          <w:sz w:val="28"/>
          <w:szCs w:val="28"/>
        </w:rPr>
        <w:t xml:space="preserve">н от 02 апреля 2013г. № 3-2/16з </w:t>
      </w:r>
      <w:r w:rsidR="007305D3">
        <w:rPr>
          <w:rFonts w:ascii="Times New Roman" w:hAnsi="Times New Roman"/>
          <w:sz w:val="28"/>
          <w:szCs w:val="28"/>
        </w:rPr>
        <w:t>(</w:t>
      </w:r>
      <w:r w:rsidR="007305D3">
        <w:rPr>
          <w:rFonts w:ascii="Times New Roman" w:eastAsiaTheme="minorHAnsi" w:hAnsi="Times New Roman"/>
          <w:sz w:val="28"/>
          <w:szCs w:val="28"/>
          <w:lang w:eastAsia="en-US"/>
        </w:rPr>
        <w:t>Стерлитамакский рабочий</w:t>
      </w:r>
      <w:r w:rsidR="00796B1C" w:rsidRPr="00DD7A91">
        <w:rPr>
          <w:rFonts w:ascii="Times New Roman" w:eastAsiaTheme="minorHAnsi" w:hAnsi="Times New Roman"/>
          <w:sz w:val="28"/>
          <w:szCs w:val="28"/>
          <w:lang w:eastAsia="en-US"/>
        </w:rPr>
        <w:t>, 09 апреля 20</w:t>
      </w:r>
      <w:r w:rsidR="007305D3">
        <w:rPr>
          <w:rFonts w:ascii="Times New Roman" w:eastAsiaTheme="minorHAnsi" w:hAnsi="Times New Roman"/>
          <w:sz w:val="28"/>
          <w:szCs w:val="28"/>
          <w:lang w:eastAsia="en-US"/>
        </w:rPr>
        <w:t xml:space="preserve">13 года (Решение) № 65(17859), </w:t>
      </w:r>
      <w:r w:rsidR="00796B1C" w:rsidRPr="00DD7A91">
        <w:rPr>
          <w:rFonts w:ascii="Times New Roman" w:eastAsiaTheme="minorHAnsi" w:hAnsi="Times New Roman"/>
          <w:sz w:val="28"/>
          <w:szCs w:val="28"/>
          <w:lang w:eastAsia="en-US"/>
        </w:rPr>
        <w:t>Стерлитамакский рабочий, 10 апреля 2013 года (Правила (разделы I-III) № 66-67(17860-17861);</w:t>
      </w:r>
      <w:proofErr w:type="gramEnd"/>
    </w:p>
    <w:p w:rsidR="0002234B" w:rsidRPr="0002234B" w:rsidRDefault="0002234B" w:rsidP="0002234B">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007305D3">
        <w:rPr>
          <w:rFonts w:ascii="Times New Roman" w:eastAsiaTheme="minorHAnsi" w:hAnsi="Times New Roman"/>
          <w:sz w:val="28"/>
          <w:szCs w:val="28"/>
          <w:lang w:eastAsia="en-US"/>
        </w:rPr>
        <w:t>Стерлитамакский рабочий, №</w:t>
      </w:r>
      <w:r w:rsidRPr="0002234B">
        <w:rPr>
          <w:rFonts w:ascii="Times New Roman" w:eastAsiaTheme="minorHAnsi" w:hAnsi="Times New Roman"/>
          <w:sz w:val="28"/>
          <w:szCs w:val="28"/>
          <w:lang w:eastAsia="en-US"/>
        </w:rPr>
        <w:t xml:space="preserve"> 250(18044), 28.12.2013</w:t>
      </w:r>
      <w:r w:rsidRPr="0002234B">
        <w:rPr>
          <w:rFonts w:ascii="Times New Roman" w:hAnsi="Times New Roman"/>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sidR="009145E8">
        <w:rPr>
          <w:rFonts w:ascii="Times New Roman" w:hAnsi="Times New Roman" w:cs="Times New Roman"/>
          <w:sz w:val="28"/>
          <w:szCs w:val="28"/>
        </w:rPr>
        <w:t xml:space="preserve">строительству и </w:t>
      </w:r>
      <w:r>
        <w:rPr>
          <w:rFonts w:ascii="Times New Roman" w:hAnsi="Times New Roman" w:cs="Times New Roman"/>
          <w:sz w:val="28"/>
          <w:szCs w:val="28"/>
        </w:rPr>
        <w:t xml:space="preserve">развитию </w:t>
      </w:r>
      <w:r w:rsidR="009145E8">
        <w:rPr>
          <w:rFonts w:ascii="Times New Roman" w:hAnsi="Times New Roman" w:cs="Times New Roman"/>
          <w:sz w:val="28"/>
          <w:szCs w:val="28"/>
        </w:rPr>
        <w:t>инфраструктуры городского округа</w:t>
      </w:r>
      <w:r>
        <w:rPr>
          <w:rFonts w:ascii="Times New Roman" w:hAnsi="Times New Roman" w:cs="Times New Roman"/>
          <w:sz w:val="28"/>
          <w:szCs w:val="28"/>
        </w:rPr>
        <w:t>, утвержденной распоряжением администрации городского округа город Стерлитам</w:t>
      </w:r>
      <w:r w:rsidR="0002234B">
        <w:rPr>
          <w:rFonts w:ascii="Times New Roman" w:hAnsi="Times New Roman" w:cs="Times New Roman"/>
          <w:sz w:val="28"/>
          <w:szCs w:val="28"/>
        </w:rPr>
        <w:t xml:space="preserve">ак Республики Башкортостан </w:t>
      </w:r>
      <w:r w:rsidR="00401580" w:rsidRPr="00F057AE">
        <w:rPr>
          <w:rFonts w:ascii="Times New Roman" w:hAnsi="Times New Roman" w:cs="Times New Roman"/>
          <w:sz w:val="28"/>
          <w:szCs w:val="28"/>
        </w:rPr>
        <w:t xml:space="preserve">от 10 </w:t>
      </w:r>
      <w:r w:rsidR="0002234B" w:rsidRPr="00F057AE">
        <w:rPr>
          <w:rFonts w:ascii="Times New Roman" w:hAnsi="Times New Roman" w:cs="Times New Roman"/>
          <w:sz w:val="28"/>
          <w:szCs w:val="28"/>
        </w:rPr>
        <w:t xml:space="preserve"> мая</w:t>
      </w:r>
      <w:r w:rsidRPr="00F057AE">
        <w:rPr>
          <w:rFonts w:ascii="Times New Roman" w:hAnsi="Times New Roman" w:cs="Times New Roman"/>
          <w:sz w:val="28"/>
          <w:szCs w:val="28"/>
        </w:rPr>
        <w:t xml:space="preserve"> 201</w:t>
      </w:r>
      <w:r w:rsidR="00401580" w:rsidRPr="00F057AE">
        <w:rPr>
          <w:rFonts w:ascii="Times New Roman" w:hAnsi="Times New Roman" w:cs="Times New Roman"/>
          <w:sz w:val="28"/>
          <w:szCs w:val="28"/>
        </w:rPr>
        <w:t>7</w:t>
      </w:r>
      <w:r w:rsidR="0002234B" w:rsidRPr="00F057AE">
        <w:rPr>
          <w:rFonts w:ascii="Times New Roman" w:hAnsi="Times New Roman" w:cs="Times New Roman"/>
          <w:sz w:val="28"/>
          <w:szCs w:val="28"/>
        </w:rPr>
        <w:t xml:space="preserve"> года № </w:t>
      </w:r>
      <w:r w:rsidR="00401580" w:rsidRPr="00F057AE">
        <w:rPr>
          <w:rFonts w:ascii="Times New Roman" w:hAnsi="Times New Roman" w:cs="Times New Roman"/>
          <w:sz w:val="28"/>
          <w:szCs w:val="28"/>
        </w:rPr>
        <w:t>120</w:t>
      </w:r>
      <w:r w:rsidR="0002234B" w:rsidRPr="00F057AE">
        <w:rPr>
          <w:rFonts w:ascii="Times New Roman" w:hAnsi="Times New Roman" w:cs="Times New Roman"/>
          <w:sz w:val="28"/>
          <w:szCs w:val="28"/>
        </w:rPr>
        <w:t>-л</w:t>
      </w:r>
      <w:r w:rsidRPr="00F057AE">
        <w:rPr>
          <w:rFonts w:ascii="Times New Roman" w:hAnsi="Times New Roman" w:cs="Times New Roman"/>
          <w:sz w:val="28"/>
          <w:szCs w:val="28"/>
        </w:rPr>
        <w:t>;</w:t>
      </w:r>
    </w:p>
    <w:p w:rsidR="0007342C" w:rsidRDefault="00607FBA" w:rsidP="0007342C">
      <w:pPr>
        <w:pStyle w:val="ConsPlusNormal"/>
        <w:ind w:firstLine="540"/>
        <w:jc w:val="both"/>
        <w:rPr>
          <w:rFonts w:ascii="Times New Roman" w:hAnsi="Times New Roman" w:cs="Times New Roman"/>
          <w:sz w:val="28"/>
          <w:szCs w:val="28"/>
        </w:rPr>
      </w:pPr>
      <w:hyperlink r:id="rId28" w:history="1">
        <w:r w:rsidR="0007342C" w:rsidRPr="00811925">
          <w:rPr>
            <w:rFonts w:ascii="Times New Roman" w:hAnsi="Times New Roman" w:cs="Times New Roman"/>
            <w:sz w:val="28"/>
            <w:szCs w:val="28"/>
          </w:rPr>
          <w:t>Соглашение</w:t>
        </w:r>
      </w:hyperlink>
      <w:proofErr w:type="gramStart"/>
      <w:r w:rsidR="0007342C" w:rsidRPr="00811925">
        <w:rPr>
          <w:rFonts w:ascii="Times New Roman" w:hAnsi="Times New Roman" w:cs="Times New Roman"/>
          <w:sz w:val="28"/>
          <w:szCs w:val="28"/>
        </w:rPr>
        <w:t>м</w:t>
      </w:r>
      <w:proofErr w:type="gramEnd"/>
      <w:r w:rsidR="0007342C"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003745E8" w:rsidRPr="000B506F">
        <w:rPr>
          <w:rFonts w:ascii="Times New Roman" w:hAnsi="Times New Roman" w:cs="Times New Roman"/>
          <w:color w:val="FF0000"/>
          <w:sz w:val="28"/>
          <w:szCs w:val="28"/>
        </w:rPr>
        <w:t>от 28 декабря 2017 года.</w:t>
      </w:r>
      <w:bookmarkStart w:id="16" w:name="_GoBack"/>
      <w:bookmarkEnd w:id="16"/>
    </w:p>
    <w:p w:rsidR="00E9601B" w:rsidRDefault="00E9601B"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p>
    <w:p w:rsidR="008E41D5" w:rsidRDefault="00BF3D8B" w:rsidP="00001A96">
      <w:pPr>
        <w:pStyle w:val="ConsPlusNormal"/>
        <w:ind w:firstLine="708"/>
        <w:jc w:val="both"/>
        <w:rPr>
          <w:rFonts w:ascii="Times New Roman" w:hAnsi="Times New Roman"/>
          <w:sz w:val="28"/>
          <w:szCs w:val="28"/>
        </w:rPr>
      </w:pPr>
      <w:r w:rsidRPr="001D557A">
        <w:rPr>
          <w:rFonts w:ascii="Times New Roman" w:hAnsi="Times New Roman" w:cs="Times New Roman"/>
          <w:sz w:val="28"/>
          <w:szCs w:val="28"/>
        </w:rPr>
        <w:t xml:space="preserve">2.6. </w:t>
      </w:r>
      <w:r w:rsidRPr="008E41D5">
        <w:rPr>
          <w:rFonts w:ascii="Times New Roman" w:hAnsi="Times New Roman" w:cs="Times New Roman"/>
          <w:sz w:val="28"/>
          <w:szCs w:val="28"/>
        </w:rPr>
        <w:t>Муниципальная услуга предоставляется на основан</w:t>
      </w:r>
      <w:r w:rsidR="0091216C" w:rsidRPr="008E41D5">
        <w:rPr>
          <w:rFonts w:ascii="Times New Roman" w:hAnsi="Times New Roman" w:cs="Times New Roman"/>
          <w:sz w:val="28"/>
          <w:szCs w:val="28"/>
        </w:rPr>
        <w:t>ии з</w:t>
      </w:r>
      <w:r w:rsidRPr="008E41D5">
        <w:rPr>
          <w:rFonts w:ascii="Times New Roman" w:hAnsi="Times New Roman" w:cs="Times New Roman"/>
          <w:sz w:val="28"/>
          <w:szCs w:val="28"/>
        </w:rPr>
        <w:t xml:space="preserve">аявления о </w:t>
      </w:r>
      <w:r w:rsidR="004B7D4E">
        <w:rPr>
          <w:rFonts w:ascii="Times New Roman" w:hAnsi="Times New Roman" w:cs="Times New Roman"/>
          <w:sz w:val="28"/>
          <w:szCs w:val="28"/>
        </w:rPr>
        <w:t xml:space="preserve">предоставлении </w:t>
      </w:r>
      <w:r w:rsidR="008E41D5" w:rsidRPr="008E41D5">
        <w:rPr>
          <w:rFonts w:ascii="Times New Roman" w:hAnsi="Times New Roman"/>
          <w:sz w:val="28"/>
          <w:szCs w:val="28"/>
        </w:rPr>
        <w:t>в безвозмездное пользование земельного участка, без проведения торгов</w:t>
      </w:r>
      <w:r w:rsidR="007954D5">
        <w:rPr>
          <w:rFonts w:ascii="Times New Roman" w:hAnsi="Times New Roman"/>
          <w:sz w:val="28"/>
          <w:szCs w:val="28"/>
        </w:rPr>
        <w:t xml:space="preserve"> </w:t>
      </w:r>
      <w:r>
        <w:rPr>
          <w:rFonts w:ascii="Times New Roman" w:hAnsi="Times New Roman" w:cs="Times New Roman"/>
          <w:sz w:val="28"/>
          <w:szCs w:val="28"/>
        </w:rPr>
        <w:t>(далее</w:t>
      </w:r>
      <w:r w:rsidR="008E41D5">
        <w:rPr>
          <w:rFonts w:ascii="Times New Roman" w:hAnsi="Times New Roman" w:cs="Times New Roman"/>
          <w:sz w:val="28"/>
          <w:szCs w:val="28"/>
        </w:rPr>
        <w:t xml:space="preserve"> – Заявление</w:t>
      </w:r>
      <w:r>
        <w:rPr>
          <w:rFonts w:ascii="Times New Roman" w:hAnsi="Times New Roman" w:cs="Times New Roman"/>
          <w:sz w:val="28"/>
          <w:szCs w:val="28"/>
        </w:rPr>
        <w:t>).</w:t>
      </w:r>
    </w:p>
    <w:p w:rsidR="001376E7" w:rsidRDefault="00001A96" w:rsidP="00001A96">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008E41D5">
        <w:rPr>
          <w:rFonts w:ascii="Times New Roman" w:hAnsi="Times New Roman" w:cs="Times New Roman"/>
          <w:sz w:val="28"/>
          <w:szCs w:val="28"/>
        </w:rPr>
        <w:t>В З</w:t>
      </w:r>
      <w:r w:rsidR="0091216C">
        <w:rPr>
          <w:rFonts w:ascii="Times New Roman" w:hAnsi="Times New Roman" w:cs="Times New Roman"/>
          <w:sz w:val="28"/>
          <w:szCs w:val="28"/>
        </w:rPr>
        <w:t>аявлении</w:t>
      </w:r>
      <w:r w:rsidR="000B18A5">
        <w:rPr>
          <w:rFonts w:ascii="Times New Roman" w:hAnsi="Times New Roman" w:cs="Times New Roman"/>
          <w:sz w:val="28"/>
          <w:szCs w:val="28"/>
        </w:rPr>
        <w:t xml:space="preserve">, оформленном согласно Приложению № 1 к </w:t>
      </w:r>
      <w:r w:rsidR="00F905F8">
        <w:rPr>
          <w:rFonts w:ascii="Times New Roman" w:hAnsi="Times New Roman" w:cs="Times New Roman"/>
          <w:sz w:val="28"/>
          <w:szCs w:val="28"/>
        </w:rPr>
        <w:t xml:space="preserve">настоящему </w:t>
      </w:r>
      <w:r w:rsidR="000B18A5">
        <w:rPr>
          <w:rFonts w:ascii="Times New Roman" w:hAnsi="Times New Roman" w:cs="Times New Roman"/>
          <w:sz w:val="28"/>
          <w:szCs w:val="28"/>
        </w:rPr>
        <w:t xml:space="preserve">Административному регламенту, </w:t>
      </w:r>
      <w:r w:rsidR="001376E7" w:rsidRPr="001D557A">
        <w:rPr>
          <w:rFonts w:ascii="Times New Roman" w:hAnsi="Times New Roman" w:cs="Times New Roman"/>
          <w:sz w:val="28"/>
          <w:szCs w:val="28"/>
        </w:rPr>
        <w:t xml:space="preserve"> долж</w:t>
      </w:r>
      <w:r w:rsidR="001376E7">
        <w:rPr>
          <w:rFonts w:ascii="Times New Roman" w:hAnsi="Times New Roman" w:cs="Times New Roman"/>
          <w:sz w:val="28"/>
          <w:szCs w:val="28"/>
        </w:rPr>
        <w:t>ны быть указаны:</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lastRenderedPageBreak/>
        <w:t>фамилия, и</w:t>
      </w:r>
      <w:r w:rsidR="00BE4F68">
        <w:rPr>
          <w:rFonts w:ascii="Times New Roman" w:hAnsi="Times New Roman"/>
          <w:sz w:val="28"/>
          <w:szCs w:val="28"/>
        </w:rPr>
        <w:t>мя, отчество, место жительства З</w:t>
      </w:r>
      <w:r w:rsidRPr="008E41D5">
        <w:rPr>
          <w:rFonts w:ascii="Times New Roman" w:hAnsi="Times New Roman"/>
          <w:sz w:val="28"/>
          <w:szCs w:val="28"/>
        </w:rPr>
        <w:t>аявителя и реквизиты документа, удостоверяющего личность заявителя (для гражданина);</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наиме</w:t>
      </w:r>
      <w:r w:rsidR="00BE4F68">
        <w:rPr>
          <w:rFonts w:ascii="Times New Roman" w:hAnsi="Times New Roman"/>
          <w:sz w:val="28"/>
          <w:szCs w:val="28"/>
        </w:rPr>
        <w:t>нование и место нахождения З</w:t>
      </w:r>
      <w:r w:rsidRPr="008E41D5">
        <w:rPr>
          <w:rFonts w:ascii="Times New Roman" w:hAnsi="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кадастровый номер испрашиваемого земельного участка;</w:t>
      </w:r>
    </w:p>
    <w:p w:rsidR="0087142A" w:rsidRPr="004D7E71" w:rsidRDefault="008E41D5" w:rsidP="0087142A">
      <w:pPr>
        <w:spacing w:after="0" w:line="240" w:lineRule="auto"/>
        <w:ind w:firstLine="540"/>
        <w:jc w:val="both"/>
        <w:rPr>
          <w:rFonts w:ascii="Times New Roman" w:hAnsi="Times New Roman"/>
          <w:sz w:val="28"/>
          <w:szCs w:val="28"/>
        </w:rPr>
      </w:pPr>
      <w:r w:rsidRPr="008E41D5">
        <w:rPr>
          <w:rFonts w:ascii="Times New Roman" w:hAnsi="Times New Roman"/>
          <w:sz w:val="28"/>
          <w:szCs w:val="28"/>
        </w:rPr>
        <w:t>основание предоставления земельного участка без проведения торгов</w:t>
      </w:r>
      <w:r w:rsidR="0087142A">
        <w:rPr>
          <w:rFonts w:ascii="Times New Roman" w:hAnsi="Times New Roman"/>
          <w:sz w:val="28"/>
          <w:szCs w:val="28"/>
        </w:rPr>
        <w:t>;</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вид права;</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8E41D5">
        <w:rPr>
          <w:rFonts w:ascii="Times New Roman" w:hAnsi="Times New Roman"/>
          <w:sz w:val="28"/>
          <w:szCs w:val="28"/>
        </w:rPr>
        <w:t>жд в сл</w:t>
      </w:r>
      <w:proofErr w:type="gramEnd"/>
      <w:r w:rsidRPr="008E41D5">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цель использования земельного участка;</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почтовый адрес и (или) адрес электронной почты для связи с заявителем.</w:t>
      </w:r>
    </w:p>
    <w:p w:rsidR="00BF3D8B" w:rsidRPr="001D557A" w:rsidRDefault="001376E7" w:rsidP="008E41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BF3D8B" w:rsidRPr="001D557A">
        <w:rPr>
          <w:rFonts w:ascii="Times New Roman" w:hAnsi="Times New Roman" w:cs="Times New Roman"/>
          <w:sz w:val="28"/>
          <w:szCs w:val="28"/>
        </w:rPr>
        <w:t xml:space="preserve">К </w:t>
      </w:r>
      <w:r w:rsidR="008E41D5">
        <w:rPr>
          <w:rFonts w:ascii="Times New Roman" w:hAnsi="Times New Roman" w:cs="Times New Roman"/>
          <w:sz w:val="28"/>
          <w:szCs w:val="28"/>
        </w:rPr>
        <w:t>З</w:t>
      </w:r>
      <w:r w:rsidR="00BF3D8B" w:rsidRPr="001D557A">
        <w:rPr>
          <w:rFonts w:ascii="Times New Roman" w:hAnsi="Times New Roman" w:cs="Times New Roman"/>
          <w:sz w:val="28"/>
          <w:szCs w:val="28"/>
        </w:rPr>
        <w:t>аявлению</w:t>
      </w:r>
      <w:r w:rsidR="00D51EDC">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001A96" w:rsidRPr="00001A96" w:rsidRDefault="00001A96" w:rsidP="00AB3E35">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001A96">
        <w:rPr>
          <w:rFonts w:ascii="Times New Roman" w:hAnsi="Times New Roman"/>
          <w:sz w:val="28"/>
          <w:szCs w:val="28"/>
        </w:rPr>
        <w:t>копия паспорта (для физического лица);</w:t>
      </w:r>
    </w:p>
    <w:p w:rsidR="00001A96" w:rsidRPr="00001A96" w:rsidRDefault="00C21A7A" w:rsidP="00AB3E3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w:t>
      </w:r>
      <w:r w:rsidR="00001A96" w:rsidRPr="00001A96">
        <w:rPr>
          <w:rFonts w:ascii="Times New Roman" w:hAnsi="Times New Roman" w:cs="Times New Roman"/>
          <w:sz w:val="28"/>
          <w:szCs w:val="28"/>
        </w:rPr>
        <w:t xml:space="preserve">, </w:t>
      </w:r>
      <w:r>
        <w:rPr>
          <w:rFonts w:ascii="Times New Roman" w:hAnsi="Times New Roman" w:cs="Times New Roman"/>
          <w:sz w:val="28"/>
          <w:szCs w:val="28"/>
        </w:rPr>
        <w:t>подтверждающий полномочия представителя Заявителя,  в случае подачи З</w:t>
      </w:r>
      <w:r w:rsidR="00001A96" w:rsidRPr="00001A96">
        <w:rPr>
          <w:rFonts w:ascii="Times New Roman" w:hAnsi="Times New Roman" w:cs="Times New Roman"/>
          <w:sz w:val="28"/>
          <w:szCs w:val="28"/>
        </w:rPr>
        <w:t>а</w:t>
      </w:r>
      <w:r>
        <w:rPr>
          <w:rFonts w:ascii="Times New Roman" w:hAnsi="Times New Roman" w:cs="Times New Roman"/>
          <w:sz w:val="28"/>
          <w:szCs w:val="28"/>
        </w:rPr>
        <w:t>явления представителем З</w:t>
      </w:r>
      <w:r w:rsidR="00001A96" w:rsidRPr="00001A96">
        <w:rPr>
          <w:rFonts w:ascii="Times New Roman" w:hAnsi="Times New Roman" w:cs="Times New Roman"/>
          <w:sz w:val="28"/>
          <w:szCs w:val="28"/>
        </w:rPr>
        <w:t>аявителя;</w:t>
      </w:r>
    </w:p>
    <w:p w:rsidR="00EE1329" w:rsidRDefault="00C446E4" w:rsidP="00AB3E3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w:t>
      </w:r>
      <w:r w:rsidR="00EE1329">
        <w:rPr>
          <w:rFonts w:ascii="Times New Roman" w:hAnsi="Times New Roman" w:cs="Times New Roman"/>
          <w:sz w:val="28"/>
          <w:szCs w:val="28"/>
        </w:rPr>
        <w:t>ы, подтверждающие</w:t>
      </w:r>
      <w:r>
        <w:rPr>
          <w:rFonts w:ascii="Times New Roman" w:hAnsi="Times New Roman" w:cs="Times New Roman"/>
          <w:sz w:val="28"/>
          <w:szCs w:val="28"/>
        </w:rPr>
        <w:t xml:space="preserve"> право З</w:t>
      </w:r>
      <w:r w:rsidR="00001A96"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w:t>
      </w:r>
      <w:r w:rsidR="00EE1329">
        <w:rPr>
          <w:rFonts w:ascii="Times New Roman" w:hAnsi="Times New Roman" w:cs="Times New Roman"/>
          <w:sz w:val="28"/>
          <w:szCs w:val="28"/>
        </w:rPr>
        <w:t>, предусмотренные перечнем</w:t>
      </w:r>
      <w:r w:rsidR="00001A96" w:rsidRPr="00001A96">
        <w:rPr>
          <w:rFonts w:ascii="Times New Roman" w:hAnsi="Times New Roman" w:cs="Times New Roman"/>
          <w:sz w:val="28"/>
          <w:szCs w:val="28"/>
        </w:rPr>
        <w:t>, утвержден</w:t>
      </w:r>
      <w:r w:rsidR="00EE1329">
        <w:rPr>
          <w:rFonts w:ascii="Times New Roman" w:hAnsi="Times New Roman" w:cs="Times New Roman"/>
          <w:sz w:val="28"/>
          <w:szCs w:val="28"/>
        </w:rPr>
        <w:t>ным</w:t>
      </w:r>
      <w:r w:rsidR="00001A96"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Pr>
          <w:rFonts w:ascii="Times New Roman" w:hAnsi="Times New Roman" w:cs="Times New Roman"/>
          <w:sz w:val="28"/>
          <w:szCs w:val="28"/>
        </w:rPr>
        <w:t>проведения торгов» (подпункты 67</w:t>
      </w:r>
      <w:r w:rsidR="00001A96" w:rsidRPr="00001A96">
        <w:rPr>
          <w:rFonts w:ascii="Times New Roman" w:hAnsi="Times New Roman" w:cs="Times New Roman"/>
          <w:sz w:val="28"/>
          <w:szCs w:val="28"/>
        </w:rPr>
        <w:t>-</w:t>
      </w:r>
      <w:r>
        <w:rPr>
          <w:rFonts w:ascii="Times New Roman" w:hAnsi="Times New Roman" w:cs="Times New Roman"/>
          <w:sz w:val="28"/>
          <w:szCs w:val="28"/>
        </w:rPr>
        <w:t xml:space="preserve">86 </w:t>
      </w:r>
      <w:r w:rsidR="00001A96" w:rsidRPr="00001A96">
        <w:rPr>
          <w:rFonts w:ascii="Times New Roman" w:hAnsi="Times New Roman" w:cs="Times New Roman"/>
          <w:sz w:val="28"/>
          <w:szCs w:val="28"/>
        </w:rPr>
        <w:t xml:space="preserve"> приложения к приказу).</w:t>
      </w:r>
      <w:r w:rsidR="00A87820">
        <w:rPr>
          <w:rFonts w:ascii="Times New Roman" w:hAnsi="Times New Roman" w:cs="Times New Roman"/>
          <w:sz w:val="28"/>
          <w:szCs w:val="28"/>
        </w:rPr>
        <w:t xml:space="preserve"> </w:t>
      </w:r>
      <w:r w:rsidR="00EE1329"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sidR="00EE1329">
        <w:rPr>
          <w:rFonts w:ascii="Times New Roman" w:hAnsi="Times New Roman" w:cs="Times New Roman"/>
          <w:sz w:val="28"/>
          <w:szCs w:val="28"/>
        </w:rPr>
        <w:t xml:space="preserve">равлялись в Администрацию </w:t>
      </w:r>
      <w:r w:rsidR="00EE1329"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19F2" w:rsidRDefault="00A819F2" w:rsidP="00A819F2">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 xml:space="preserve">витель </w:t>
      </w:r>
      <w:r w:rsidR="00795B04">
        <w:rPr>
          <w:rFonts w:ascii="Times New Roman" w:hAnsi="Times New Roman" w:cs="Times New Roman"/>
          <w:sz w:val="28"/>
          <w:szCs w:val="28"/>
        </w:rPr>
        <w:t xml:space="preserve">(представитель Заявителя)  </w:t>
      </w:r>
      <w:r>
        <w:rPr>
          <w:rFonts w:ascii="Times New Roman" w:hAnsi="Times New Roman" w:cs="Times New Roman"/>
          <w:sz w:val="28"/>
          <w:szCs w:val="28"/>
        </w:rPr>
        <w:t>имеет право представить З</w:t>
      </w:r>
      <w:r w:rsidRPr="00130D44">
        <w:rPr>
          <w:rFonts w:ascii="Times New Roman" w:hAnsi="Times New Roman" w:cs="Times New Roman"/>
          <w:sz w:val="28"/>
          <w:szCs w:val="28"/>
        </w:rPr>
        <w:t>аявление</w:t>
      </w:r>
      <w:r w:rsidR="00A867E5">
        <w:rPr>
          <w:rFonts w:ascii="Times New Roman" w:hAnsi="Times New Roman" w:cs="Times New Roman"/>
          <w:sz w:val="28"/>
          <w:szCs w:val="28"/>
        </w:rPr>
        <w:t xml:space="preserve"> следующими способами</w:t>
      </w:r>
      <w:r w:rsidRPr="00130D44">
        <w:rPr>
          <w:rFonts w:ascii="Times New Roman" w:hAnsi="Times New Roman" w:cs="Times New Roman"/>
          <w:sz w:val="28"/>
          <w:szCs w:val="28"/>
        </w:rPr>
        <w:t xml:space="preserve">: </w:t>
      </w:r>
    </w:p>
    <w:p w:rsidR="00A819F2" w:rsidRDefault="00A867E5" w:rsidP="00A819F2">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при личном обращении</w:t>
      </w:r>
      <w:r w:rsidR="00A819F2">
        <w:rPr>
          <w:rFonts w:ascii="Times New Roman" w:hAnsi="Times New Roman" w:cs="Times New Roman"/>
          <w:sz w:val="28"/>
          <w:szCs w:val="28"/>
        </w:rPr>
        <w:t>;</w:t>
      </w:r>
    </w:p>
    <w:p w:rsidR="00A819F2" w:rsidRDefault="00A867E5" w:rsidP="00A819F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в РГАУ МФЦ</w:t>
      </w:r>
      <w:r w:rsidR="00A819F2">
        <w:rPr>
          <w:rFonts w:ascii="Times New Roman" w:hAnsi="Times New Roman" w:cs="Times New Roman"/>
          <w:sz w:val="28"/>
          <w:szCs w:val="28"/>
        </w:rPr>
        <w:t>;</w:t>
      </w:r>
    </w:p>
    <w:p w:rsidR="00A867E5" w:rsidRDefault="00A867E5" w:rsidP="00A819F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почте, в том числе на официальный адрес электронной почты Администрации;</w:t>
      </w:r>
    </w:p>
    <w:p w:rsidR="00A819F2" w:rsidRDefault="00A867E5" w:rsidP="001C40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F905F8" w:rsidRPr="006F015B" w:rsidRDefault="00F905F8" w:rsidP="00F905F8">
      <w:pPr>
        <w:autoSpaceDE w:val="0"/>
        <w:autoSpaceDN w:val="0"/>
        <w:adjustRightInd w:val="0"/>
        <w:spacing w:after="0" w:line="240" w:lineRule="auto"/>
        <w:ind w:firstLine="540"/>
        <w:jc w:val="both"/>
        <w:rPr>
          <w:rFonts w:ascii="Times New Roman" w:hAnsi="Times New Roman"/>
          <w:sz w:val="28"/>
          <w:szCs w:val="28"/>
        </w:rPr>
      </w:pPr>
      <w:r w:rsidRPr="006F015B">
        <w:rPr>
          <w:rFonts w:ascii="Times New Roman" w:hAnsi="Times New Roman"/>
          <w:sz w:val="28"/>
          <w:szCs w:val="28"/>
        </w:rPr>
        <w:lastRenderedPageBreak/>
        <w:t>Не может быть отказано Заявителю в приеме дополнительных документов при желании их сдачи.</w:t>
      </w:r>
    </w:p>
    <w:p w:rsidR="00BE4F68" w:rsidRDefault="00BF3D8B" w:rsidP="00BE4F68">
      <w:pPr>
        <w:autoSpaceDE w:val="0"/>
        <w:autoSpaceDN w:val="0"/>
        <w:adjustRightInd w:val="0"/>
        <w:spacing w:after="0" w:line="240" w:lineRule="auto"/>
        <w:ind w:firstLine="540"/>
        <w:jc w:val="both"/>
        <w:rPr>
          <w:rFonts w:ascii="Times New Roman" w:hAnsi="Times New Roman"/>
          <w:sz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bookmarkStart w:id="17" w:name="sub_10672"/>
    </w:p>
    <w:p w:rsidR="00BE4F68" w:rsidRDefault="00BE4F68" w:rsidP="00BE4F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(об испрашиваемом земельном участке)</w:t>
      </w:r>
      <w:bookmarkEnd w:id="17"/>
      <w:r>
        <w:rPr>
          <w:rFonts w:ascii="Times New Roman" w:hAnsi="Times New Roman"/>
          <w:sz w:val="28"/>
          <w:szCs w:val="28"/>
        </w:rPr>
        <w:t>;</w:t>
      </w:r>
      <w:bookmarkStart w:id="18" w:name="sub_10745"/>
    </w:p>
    <w:p w:rsidR="00BE4F68" w:rsidRDefault="00BE4F68" w:rsidP="00BE4F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 здании и (или) сооружении, расположенно</w:t>
      </w:r>
      <w:proofErr w:type="gramStart"/>
      <w:r w:rsidRPr="00BE4F68">
        <w:rPr>
          <w:rFonts w:ascii="Times New Roman" w:hAnsi="Times New Roman"/>
          <w:sz w:val="28"/>
          <w:szCs w:val="28"/>
        </w:rPr>
        <w:t>м(</w:t>
      </w:r>
      <w:proofErr w:type="spellStart"/>
      <w:proofErr w:type="gramEnd"/>
      <w:r w:rsidRPr="00BE4F68">
        <w:rPr>
          <w:rFonts w:ascii="Times New Roman" w:hAnsi="Times New Roman"/>
          <w:sz w:val="28"/>
          <w:szCs w:val="28"/>
        </w:rPr>
        <w:t>ых</w:t>
      </w:r>
      <w:proofErr w:type="spellEnd"/>
      <w:r w:rsidRPr="00BE4F68">
        <w:rPr>
          <w:rFonts w:ascii="Times New Roman" w:hAnsi="Times New Roman"/>
          <w:sz w:val="28"/>
          <w:szCs w:val="28"/>
        </w:rPr>
        <w:t>) на испрашиваемом земельном участке)</w:t>
      </w:r>
      <w:bookmarkEnd w:id="18"/>
      <w:r>
        <w:rPr>
          <w:rFonts w:ascii="Times New Roman" w:hAnsi="Times New Roman"/>
          <w:sz w:val="28"/>
          <w:szCs w:val="28"/>
        </w:rPr>
        <w:t>;</w:t>
      </w:r>
    </w:p>
    <w:p w:rsidR="00BE4F68" w:rsidRPr="001624CA" w:rsidRDefault="00BE4F68" w:rsidP="001624CA">
      <w:pPr>
        <w:pStyle w:val="afc"/>
        <w:ind w:firstLine="540"/>
        <w:rPr>
          <w:rFonts w:ascii="Times New Roman" w:hAnsi="Times New Roman" w:cs="Times New Roman"/>
          <w:sz w:val="28"/>
          <w:szCs w:val="28"/>
        </w:rPr>
      </w:pPr>
      <w:r w:rsidRPr="001624C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E4F68" w:rsidRDefault="00BE4F68" w:rsidP="00BE4F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 xml:space="preserve">ыписка из ЕГРЮЛ о юридическом лице, являющемся </w:t>
      </w:r>
      <w:r>
        <w:rPr>
          <w:rFonts w:ascii="Times New Roman" w:hAnsi="Times New Roman"/>
          <w:sz w:val="28"/>
          <w:szCs w:val="28"/>
        </w:rPr>
        <w:t>З</w:t>
      </w:r>
      <w:r w:rsidRPr="00BE4F68">
        <w:rPr>
          <w:rFonts w:ascii="Times New Roman" w:hAnsi="Times New Roman"/>
          <w:sz w:val="28"/>
          <w:szCs w:val="28"/>
        </w:rPr>
        <w:t>аявителем</w:t>
      </w:r>
      <w:r>
        <w:rPr>
          <w:rFonts w:ascii="Times New Roman" w:hAnsi="Times New Roman"/>
          <w:sz w:val="28"/>
          <w:szCs w:val="28"/>
        </w:rPr>
        <w:t>;</w:t>
      </w:r>
    </w:p>
    <w:p w:rsidR="00BE4F68" w:rsidRPr="00BE4F68" w:rsidRDefault="00BE4F68" w:rsidP="00BE4F68">
      <w:pPr>
        <w:autoSpaceDE w:val="0"/>
        <w:autoSpaceDN w:val="0"/>
        <w:adjustRightInd w:val="0"/>
        <w:spacing w:after="0" w:line="240" w:lineRule="auto"/>
        <w:ind w:firstLine="540"/>
        <w:jc w:val="both"/>
        <w:rPr>
          <w:rFonts w:ascii="Times New Roman" w:hAnsi="Times New Roman"/>
          <w:bCs/>
          <w:sz w:val="28"/>
          <w:szCs w:val="28"/>
        </w:rPr>
      </w:pPr>
      <w:r w:rsidRPr="00BE4F68">
        <w:rPr>
          <w:rFonts w:ascii="Times New Roman" w:hAnsi="Times New Roman"/>
          <w:sz w:val="28"/>
          <w:szCs w:val="28"/>
        </w:rPr>
        <w:t>выписка из ЕГРИП об индивидуальн</w:t>
      </w:r>
      <w:r>
        <w:rPr>
          <w:rFonts w:ascii="Times New Roman" w:hAnsi="Times New Roman"/>
          <w:sz w:val="28"/>
          <w:szCs w:val="28"/>
        </w:rPr>
        <w:t>ом предпринимателе, являющемся З</w:t>
      </w:r>
      <w:r w:rsidRPr="00BE4F68">
        <w:rPr>
          <w:rFonts w:ascii="Times New Roman" w:hAnsi="Times New Roman"/>
          <w:sz w:val="28"/>
          <w:szCs w:val="28"/>
        </w:rPr>
        <w:t>аявителем</w:t>
      </w:r>
      <w:r>
        <w:rPr>
          <w:rFonts w:ascii="Times New Roman" w:hAnsi="Times New Roman"/>
          <w:sz w:val="28"/>
          <w:szCs w:val="28"/>
        </w:rPr>
        <w:t>.</w:t>
      </w:r>
    </w:p>
    <w:p w:rsidR="00BF3D8B" w:rsidRPr="004A2FCF" w:rsidRDefault="00C82746" w:rsidP="00A57B9D">
      <w:pPr>
        <w:pStyle w:val="ConsPlusNormal"/>
        <w:ind w:firstLine="540"/>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27июля 2010</w:t>
      </w:r>
      <w:proofErr w:type="gramEnd"/>
      <w:r w:rsidRPr="004A2FCF">
        <w:rPr>
          <w:rFonts w:ascii="Times New Roman" w:hAnsi="Times New Roman"/>
          <w:sz w:val="28"/>
          <w:szCs w:val="28"/>
        </w:rPr>
        <w:t xml:space="preserve"> года № 210-ФЗ «Об организации предоставления государственных и муниципальных услуг»;</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осуществления действий, в том числе согласований, необходимых для получения </w:t>
      </w:r>
      <w:r w:rsidR="00DC2C9C">
        <w:rPr>
          <w:rFonts w:ascii="Times New Roman" w:hAnsi="Times New Roman"/>
          <w:sz w:val="28"/>
          <w:szCs w:val="28"/>
        </w:rPr>
        <w:t>муниципальной</w:t>
      </w:r>
      <w:r w:rsidRPr="004A2FCF">
        <w:rPr>
          <w:rFonts w:ascii="Times New Roman" w:hAnsi="Times New Roman"/>
          <w:sz w:val="28"/>
          <w:szCs w:val="28"/>
        </w:rPr>
        <w:t xml:space="preserve"> услуг</w:t>
      </w:r>
      <w:r w:rsidR="00DC2C9C">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w:t>
      </w:r>
      <w:r w:rsidR="00DC4CA3">
        <w:rPr>
          <w:rFonts w:ascii="Times New Roman" w:hAnsi="Times New Roman"/>
          <w:sz w:val="28"/>
          <w:szCs w:val="28"/>
        </w:rPr>
        <w:t>х услуг, включенных в перечень услуг</w:t>
      </w:r>
      <w:r w:rsidRPr="004A2FCF">
        <w:rPr>
          <w:rFonts w:ascii="Times New Roman" w:hAnsi="Times New Roman"/>
          <w:sz w:val="28"/>
          <w:szCs w:val="28"/>
        </w:rPr>
        <w:t>, указанны</w:t>
      </w:r>
      <w:r w:rsidR="00DC4CA3">
        <w:rPr>
          <w:rFonts w:ascii="Times New Roman" w:hAnsi="Times New Roman"/>
          <w:sz w:val="28"/>
          <w:szCs w:val="28"/>
        </w:rPr>
        <w:t>й</w:t>
      </w:r>
      <w:r w:rsidRPr="004A2FCF">
        <w:rPr>
          <w:rFonts w:ascii="Times New Roman" w:hAnsi="Times New Roman"/>
          <w:sz w:val="28"/>
          <w:szCs w:val="28"/>
        </w:rPr>
        <w:t xml:space="preserve"> в </w:t>
      </w:r>
      <w:hyperlink r:id="rId30"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w:t>
      </w:r>
      <w:proofErr w:type="gramEnd"/>
      <w:r w:rsidRPr="004A2FCF">
        <w:rPr>
          <w:rFonts w:ascii="Times New Roman" w:hAnsi="Times New Roman"/>
          <w:sz w:val="28"/>
          <w:szCs w:val="28"/>
        </w:rPr>
        <w:t xml:space="preserve"> муниципальных услуг».</w:t>
      </w:r>
    </w:p>
    <w:p w:rsidR="00F978F6" w:rsidRDefault="00F978F6" w:rsidP="00F978F6">
      <w:pPr>
        <w:autoSpaceDE w:val="0"/>
        <w:autoSpaceDN w:val="0"/>
        <w:adjustRightInd w:val="0"/>
        <w:spacing w:after="0" w:line="240" w:lineRule="auto"/>
        <w:ind w:firstLine="540"/>
        <w:jc w:val="center"/>
        <w:rPr>
          <w:rFonts w:ascii="Times New Roman" w:hAnsi="Times New Roman"/>
          <w:b/>
          <w:color w:val="FF0000"/>
          <w:sz w:val="28"/>
          <w:szCs w:val="28"/>
        </w:rPr>
      </w:pPr>
    </w:p>
    <w:p w:rsidR="00412540" w:rsidRPr="006F015B" w:rsidRDefault="00412540" w:rsidP="00412540">
      <w:pPr>
        <w:autoSpaceDE w:val="0"/>
        <w:autoSpaceDN w:val="0"/>
        <w:adjustRightInd w:val="0"/>
        <w:spacing w:after="0" w:line="240" w:lineRule="auto"/>
        <w:ind w:firstLine="540"/>
        <w:jc w:val="center"/>
        <w:rPr>
          <w:rFonts w:ascii="Times New Roman" w:hAnsi="Times New Roman"/>
          <w:b/>
          <w:sz w:val="28"/>
          <w:szCs w:val="28"/>
        </w:rPr>
      </w:pPr>
      <w:r w:rsidRPr="006F015B">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12540" w:rsidRPr="006F015B" w:rsidRDefault="00412540" w:rsidP="00412540">
      <w:pPr>
        <w:autoSpaceDE w:val="0"/>
        <w:autoSpaceDN w:val="0"/>
        <w:adjustRightInd w:val="0"/>
        <w:spacing w:after="0" w:line="240" w:lineRule="auto"/>
        <w:ind w:firstLine="540"/>
        <w:jc w:val="center"/>
        <w:rPr>
          <w:rFonts w:ascii="Times New Roman" w:hAnsi="Times New Roman"/>
          <w:b/>
          <w:sz w:val="28"/>
          <w:szCs w:val="28"/>
        </w:rPr>
      </w:pPr>
    </w:p>
    <w:p w:rsidR="00412540" w:rsidRPr="006F015B" w:rsidRDefault="00412540" w:rsidP="00412540">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12540" w:rsidRDefault="00412540"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0C256B" w:rsidRDefault="000C256B"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0C256B" w:rsidRDefault="000C256B"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096F26" w:rsidRPr="00096F26" w:rsidRDefault="00096F26" w:rsidP="00096F26">
      <w:pPr>
        <w:widowControl w:val="0"/>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2.1</w:t>
      </w:r>
      <w:r w:rsidR="00412540">
        <w:rPr>
          <w:rFonts w:ascii="Times New Roman" w:hAnsi="Times New Roman"/>
          <w:sz w:val="28"/>
          <w:szCs w:val="28"/>
        </w:rPr>
        <w:t>1</w:t>
      </w:r>
      <w:r w:rsidRPr="00096F26">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096F26" w:rsidRPr="00096F26" w:rsidRDefault="00412540"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096F26" w:rsidRPr="00096F26">
        <w:rPr>
          <w:rFonts w:ascii="Times New Roman" w:hAnsi="Times New Roman"/>
          <w:sz w:val="28"/>
          <w:szCs w:val="28"/>
        </w:rPr>
        <w:t>. Решение об отказе в предоставлении земельного участка принимается при наличии хотя бы одного из следующих оснований:</w:t>
      </w:r>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00096F26"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00096F26"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00096F26"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096F26" w:rsidRPr="00096F26">
          <w:rPr>
            <w:rFonts w:ascii="Times New Roman" w:hAnsi="Times New Roman"/>
            <w:sz w:val="28"/>
            <w:szCs w:val="28"/>
          </w:rPr>
          <w:t>подпунктом 10 пункта 2 статьи 39.10</w:t>
        </w:r>
      </w:hyperlink>
      <w:r w:rsidR="00096F26" w:rsidRPr="00096F26">
        <w:rPr>
          <w:rFonts w:ascii="Times New Roman" w:hAnsi="Times New Roman"/>
          <w:sz w:val="28"/>
          <w:szCs w:val="28"/>
        </w:rPr>
        <w:t xml:space="preserve"> Земельного кодекса РФ;</w:t>
      </w:r>
      <w:proofErr w:type="gramEnd"/>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sidR="001C4048">
        <w:rPr>
          <w:rFonts w:ascii="Times New Roman" w:hAnsi="Times New Roman"/>
          <w:sz w:val="28"/>
          <w:szCs w:val="28"/>
        </w:rPr>
        <w:t xml:space="preserve"> </w:t>
      </w:r>
      <w:r w:rsidR="007D3D5D">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sidR="007D3D5D">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6F26" w:rsidRPr="00096F26" w:rsidRDefault="003F5193"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указанный в З</w:t>
      </w:r>
      <w:r w:rsidR="00096F26" w:rsidRPr="00096F26">
        <w:rPr>
          <w:rFonts w:ascii="Times New Roman" w:hAnsi="Times New Roman"/>
          <w:sz w:val="28"/>
          <w:szCs w:val="28"/>
        </w:rPr>
        <w:t>аявлении земельный участок является зарезервированным для государственных или муниципальных ну</w:t>
      </w:r>
      <w:proofErr w:type="gramStart"/>
      <w:r w:rsidR="00096F26" w:rsidRPr="00096F26">
        <w:rPr>
          <w:rFonts w:ascii="Times New Roman" w:hAnsi="Times New Roman"/>
          <w:sz w:val="28"/>
          <w:szCs w:val="28"/>
        </w:rPr>
        <w:t>жд в сл</w:t>
      </w:r>
      <w:proofErr w:type="gramEnd"/>
      <w:r w:rsidR="00096F26" w:rsidRPr="00096F26">
        <w:rPr>
          <w:rFonts w:ascii="Times New Roman" w:hAnsi="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sidR="003F5193">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96F26" w:rsidRPr="00096F26" w:rsidRDefault="003F5193" w:rsidP="00096F2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00096F26"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0040415C">
        <w:rPr>
          <w:rFonts w:ascii="Times New Roman" w:hAnsi="Times New Roman"/>
          <w:sz w:val="28"/>
          <w:szCs w:val="28"/>
        </w:rPr>
        <w:t>объектов местного значения</w:t>
      </w:r>
      <w:proofErr w:type="gramEnd"/>
      <w:r w:rsidR="0040415C">
        <w:rPr>
          <w:rFonts w:ascii="Times New Roman" w:hAnsi="Times New Roman"/>
          <w:sz w:val="28"/>
          <w:szCs w:val="28"/>
        </w:rPr>
        <w:t xml:space="preserve"> и с З</w:t>
      </w:r>
      <w:r w:rsidR="00096F26"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3F5193" w:rsidRDefault="003F5193"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p>
    <w:p w:rsidR="00096F26" w:rsidRPr="00096F26" w:rsidRDefault="003F5193"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 xml:space="preserve">аявлении земельный участок является предметом аукциона, </w:t>
      </w:r>
      <w:proofErr w:type="gramStart"/>
      <w:r w:rsidR="00096F26" w:rsidRPr="00096F26">
        <w:rPr>
          <w:rFonts w:ascii="Times New Roman" w:hAnsi="Times New Roman"/>
          <w:sz w:val="28"/>
          <w:szCs w:val="28"/>
        </w:rPr>
        <w:t>извещение</w:t>
      </w:r>
      <w:proofErr w:type="gramEnd"/>
      <w:r w:rsidR="00096F26" w:rsidRPr="00096F26">
        <w:rPr>
          <w:rFonts w:ascii="Times New Roman" w:hAnsi="Times New Roman"/>
          <w:sz w:val="28"/>
          <w:szCs w:val="28"/>
        </w:rPr>
        <w:t xml:space="preserve"> о проведении которого размещено в соответствии с </w:t>
      </w:r>
      <w:hyperlink r:id="rId33" w:history="1">
        <w:r w:rsidR="00096F26" w:rsidRPr="00096F26">
          <w:rPr>
            <w:rFonts w:ascii="Times New Roman" w:hAnsi="Times New Roman"/>
            <w:sz w:val="28"/>
            <w:szCs w:val="28"/>
          </w:rPr>
          <w:t>пунктом 19 статьи 39.11</w:t>
        </w:r>
      </w:hyperlink>
      <w:r w:rsidR="00096F26" w:rsidRPr="00096F26">
        <w:rPr>
          <w:rFonts w:ascii="Times New Roman" w:hAnsi="Times New Roman"/>
          <w:sz w:val="28"/>
          <w:szCs w:val="28"/>
        </w:rPr>
        <w:t xml:space="preserve"> Земельного кодекса РФ;</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в отношении зе</w:t>
      </w:r>
      <w:r w:rsidR="004A0A81">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4"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проведении этого аукциона по основаниям, предусмотренным </w:t>
      </w:r>
      <w:hyperlink r:id="rId36"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sidR="004A0A81">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7"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sidR="004A0A81">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 xml:space="preserve">аявлении, за </w:t>
      </w:r>
      <w:r w:rsidRPr="00096F26">
        <w:rPr>
          <w:rFonts w:ascii="Times New Roman" w:hAnsi="Times New Roman" w:cs="Times New Roman"/>
          <w:sz w:val="28"/>
          <w:szCs w:val="28"/>
        </w:rPr>
        <w:lastRenderedPageBreak/>
        <w:t>исключением случаев размещения линейного объекта в соответствии с утвержденным проектом планировки территории;</w:t>
      </w:r>
    </w:p>
    <w:p w:rsidR="00096F26" w:rsidRPr="00096F26" w:rsidRDefault="00096F26" w:rsidP="00096F26">
      <w:pPr>
        <w:pStyle w:val="ConsPlusNormal"/>
        <w:ind w:firstLine="540"/>
        <w:jc w:val="both"/>
        <w:rPr>
          <w:rFonts w:ascii="Times New Roman" w:hAnsi="Times New Roman" w:cs="Times New Roman"/>
          <w:sz w:val="28"/>
          <w:szCs w:val="28"/>
        </w:rPr>
      </w:pPr>
      <w:proofErr w:type="gramStart"/>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8"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sidR="004A0A81">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39"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roofErr w:type="gramEnd"/>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sidR="004A0A81">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96F26" w:rsidRPr="00096F26" w:rsidRDefault="004A0A81" w:rsidP="00096F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6F26" w:rsidRPr="00096F26" w:rsidRDefault="004A0A81" w:rsidP="00096F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sidR="004A0A81">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096F26" w:rsidRPr="00096F26" w:rsidRDefault="004A0A81" w:rsidP="004A0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не отнесен к определенной категории земель;</w:t>
      </w:r>
    </w:p>
    <w:p w:rsidR="00096F26" w:rsidRPr="00096F26" w:rsidRDefault="00096F26" w:rsidP="004A0A8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sidR="004A0A81">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sidR="004A0A81">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096F26" w:rsidRPr="00096F26" w:rsidRDefault="004A0A81" w:rsidP="00096F2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00096F26"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sidR="004A0A81">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40"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sidR="004A0A81">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096F26">
        <w:rPr>
          <w:rFonts w:ascii="Times New Roman" w:hAnsi="Times New Roman"/>
          <w:sz w:val="28"/>
          <w:szCs w:val="28"/>
        </w:rPr>
        <w:lastRenderedPageBreak/>
        <w:t>соответствии с которыми такой земельный участок образован, более чем на десять процентов.</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
    <w:p w:rsidR="00BF3D8B" w:rsidRPr="00096F26" w:rsidRDefault="00BF3D8B" w:rsidP="00096F26">
      <w:pPr>
        <w:autoSpaceDE w:val="0"/>
        <w:autoSpaceDN w:val="0"/>
        <w:adjustRightInd w:val="0"/>
        <w:spacing w:after="0" w:line="240" w:lineRule="auto"/>
        <w:ind w:firstLine="540"/>
        <w:jc w:val="center"/>
        <w:rPr>
          <w:rFonts w:ascii="Times New Roman" w:hAnsi="Times New Roman"/>
          <w:b/>
          <w:sz w:val="28"/>
          <w:szCs w:val="28"/>
        </w:rPr>
      </w:pPr>
      <w:r w:rsidRPr="00096F26">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76D60" w:rsidRDefault="00276D60" w:rsidP="00130B48">
      <w:pPr>
        <w:autoSpaceDE w:val="0"/>
        <w:autoSpaceDN w:val="0"/>
        <w:adjustRightInd w:val="0"/>
        <w:spacing w:after="0" w:line="240" w:lineRule="auto"/>
        <w:ind w:firstLine="709"/>
        <w:jc w:val="both"/>
        <w:rPr>
          <w:rFonts w:ascii="Times New Roman" w:hAnsi="Times New Roman"/>
          <w:sz w:val="28"/>
          <w:szCs w:val="28"/>
        </w:rPr>
      </w:pPr>
    </w:p>
    <w:p w:rsidR="00BF3D8B" w:rsidRPr="00C45A32" w:rsidRDefault="00412540"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76D60" w:rsidRDefault="00276D60"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41254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7E104C" w:rsidRDefault="007E104C"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41254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16646" w:rsidRDefault="00A16646"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412540" w:rsidP="00C45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156D15">
        <w:rPr>
          <w:rFonts w:ascii="Times New Roman" w:hAnsi="Times New Roman"/>
          <w:sz w:val="28"/>
          <w:szCs w:val="28"/>
        </w:rPr>
        <w:t>. Регистрация За</w:t>
      </w:r>
      <w:r w:rsidR="00BF3D8B" w:rsidRPr="00C45A32">
        <w:rPr>
          <w:rFonts w:ascii="Times New Roman" w:hAnsi="Times New Roman"/>
          <w:sz w:val="28"/>
          <w:szCs w:val="28"/>
        </w:rPr>
        <w:t>явления</w:t>
      </w:r>
      <w:r w:rsidR="00D51EDC">
        <w:rPr>
          <w:rFonts w:ascii="Times New Roman" w:hAnsi="Times New Roman"/>
          <w:sz w:val="28"/>
          <w:szCs w:val="28"/>
        </w:rPr>
        <w:t xml:space="preserve"> </w:t>
      </w:r>
      <w:r w:rsidR="00BF3D8B" w:rsidRPr="00C45A32">
        <w:rPr>
          <w:rFonts w:ascii="Times New Roman" w:hAnsi="Times New Roman"/>
          <w:sz w:val="28"/>
          <w:szCs w:val="28"/>
        </w:rPr>
        <w:t>осуществляется в день поступ</w:t>
      </w:r>
      <w:r w:rsidR="00676075">
        <w:rPr>
          <w:rFonts w:ascii="Times New Roman" w:hAnsi="Times New Roman"/>
          <w:sz w:val="28"/>
          <w:szCs w:val="28"/>
        </w:rPr>
        <w:t>ления З</w:t>
      </w:r>
      <w:r w:rsidR="003A2B80">
        <w:rPr>
          <w:rFonts w:ascii="Times New Roman" w:hAnsi="Times New Roman"/>
          <w:sz w:val="28"/>
          <w:szCs w:val="28"/>
        </w:rPr>
        <w:t xml:space="preserve">аявления в Администрацию, </w:t>
      </w:r>
      <w:r w:rsidR="00676075">
        <w:rPr>
          <w:rFonts w:ascii="Times New Roman" w:hAnsi="Times New Roman"/>
          <w:sz w:val="28"/>
          <w:szCs w:val="28"/>
        </w:rPr>
        <w:t>либо в случае поступления З</w:t>
      </w:r>
      <w:r w:rsidR="00BF3D8B" w:rsidRPr="00C45A32">
        <w:rPr>
          <w:rFonts w:ascii="Times New Roman" w:hAnsi="Times New Roman"/>
          <w:sz w:val="28"/>
          <w:szCs w:val="28"/>
        </w:rPr>
        <w:t>аявления в нерабочий или праздничный день – в следующий за ним первый рабочий день.</w:t>
      </w:r>
    </w:p>
    <w:p w:rsidR="00F25131" w:rsidRDefault="00F25131" w:rsidP="00C26987">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412540"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C26987">
        <w:rPr>
          <w:rFonts w:ascii="Times New Roman" w:hAnsi="Times New Roman"/>
          <w:sz w:val="28"/>
          <w:szCs w:val="28"/>
        </w:rPr>
        <w:lastRenderedPageBreak/>
        <w:t>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E68F4" w:rsidRDefault="00FE68F4"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26987" w:rsidRDefault="00412540"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04C" w:rsidRDefault="007E104C" w:rsidP="00AF6B31">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F978F6"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w:t>
      </w:r>
      <w:proofErr w:type="gramStart"/>
      <w:r w:rsidR="00BD2357">
        <w:rPr>
          <w:rFonts w:ascii="Times New Roman" w:hAnsi="Times New Roman"/>
          <w:b/>
          <w:sz w:val="28"/>
          <w:szCs w:val="28"/>
        </w:rPr>
        <w:t>многофункциональных</w:t>
      </w:r>
      <w:proofErr w:type="gramEnd"/>
      <w:r w:rsidR="00BD2357">
        <w:rPr>
          <w:rFonts w:ascii="Times New Roman" w:hAnsi="Times New Roman"/>
          <w:b/>
          <w:sz w:val="28"/>
          <w:szCs w:val="28"/>
        </w:rPr>
        <w:t xml:space="preserve"> </w:t>
      </w:r>
    </w:p>
    <w:p w:rsidR="00F978F6" w:rsidRDefault="00BD2357" w:rsidP="00AF6B31">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центрах</w:t>
      </w:r>
      <w:proofErr w:type="gramEnd"/>
      <w:r>
        <w:rPr>
          <w:rFonts w:ascii="Times New Roman" w:hAnsi="Times New Roman"/>
          <w:b/>
          <w:sz w:val="28"/>
          <w:szCs w:val="28"/>
        </w:rPr>
        <w:t xml:space="preserve">, и особенности предоставления муниципальной </w:t>
      </w:r>
    </w:p>
    <w:p w:rsidR="00BF3D8B" w:rsidRDefault="00BD2357" w:rsidP="00AF6B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услуги в </w:t>
      </w:r>
      <w:r w:rsidR="00BF3D8B" w:rsidRPr="00C26987">
        <w:rPr>
          <w:rFonts w:ascii="Times New Roman" w:hAnsi="Times New Roman"/>
          <w:b/>
          <w:sz w:val="28"/>
          <w:szCs w:val="28"/>
        </w:rPr>
        <w:t>электронной форме</w:t>
      </w:r>
    </w:p>
    <w:p w:rsidR="00240F39" w:rsidRPr="00C26987" w:rsidRDefault="00240F39" w:rsidP="00AF6B31">
      <w:pPr>
        <w:autoSpaceDE w:val="0"/>
        <w:autoSpaceDN w:val="0"/>
        <w:adjustRightInd w:val="0"/>
        <w:spacing w:after="0" w:line="240" w:lineRule="auto"/>
        <w:jc w:val="center"/>
        <w:rPr>
          <w:rFonts w:ascii="Times New Roman" w:hAnsi="Times New Roman"/>
          <w:b/>
          <w:sz w:val="28"/>
          <w:szCs w:val="28"/>
        </w:rPr>
      </w:pPr>
    </w:p>
    <w:p w:rsidR="00BF3D8B" w:rsidRPr="00C26987" w:rsidRDefault="00412540" w:rsidP="00AF6B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BF3D8B"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sidR="00BD2357">
        <w:rPr>
          <w:rFonts w:ascii="Times New Roman" w:hAnsi="Times New Roman"/>
          <w:sz w:val="28"/>
          <w:szCs w:val="28"/>
        </w:rPr>
        <w:t xml:space="preserve">Администрацией </w:t>
      </w:r>
      <w:r w:rsidR="00BF3D8B" w:rsidRPr="00C26987">
        <w:rPr>
          <w:rFonts w:ascii="Times New Roman" w:hAnsi="Times New Roman"/>
          <w:sz w:val="28"/>
          <w:szCs w:val="28"/>
        </w:rPr>
        <w:t xml:space="preserve"> и РГАУ МФЦ.</w:t>
      </w:r>
    </w:p>
    <w:p w:rsidR="00BF3D8B" w:rsidRDefault="00BD2357" w:rsidP="00C26987">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00BF3D8B"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811A8F" w:rsidRPr="006D2AE4" w:rsidRDefault="00811A8F" w:rsidP="00811A8F">
      <w:pPr>
        <w:autoSpaceDE w:val="0"/>
        <w:autoSpaceDN w:val="0"/>
        <w:adjustRightInd w:val="0"/>
        <w:spacing w:after="0" w:line="240" w:lineRule="auto"/>
        <w:ind w:firstLine="540"/>
        <w:jc w:val="both"/>
        <w:rPr>
          <w:rFonts w:ascii="Times New Roman" w:hAnsi="Times New Roman"/>
          <w:color w:val="FF0000"/>
          <w:sz w:val="28"/>
          <w:szCs w:val="28"/>
        </w:rPr>
      </w:pPr>
      <w:r w:rsidRPr="006D2AE4">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811A8F" w:rsidRPr="006D2AE4" w:rsidRDefault="00811A8F" w:rsidP="00811A8F">
      <w:pPr>
        <w:autoSpaceDE w:val="0"/>
        <w:autoSpaceDN w:val="0"/>
        <w:adjustRightInd w:val="0"/>
        <w:spacing w:after="0" w:line="240" w:lineRule="auto"/>
        <w:ind w:firstLine="540"/>
        <w:jc w:val="both"/>
        <w:rPr>
          <w:rFonts w:ascii="Times New Roman" w:hAnsi="Times New Roman"/>
          <w:color w:val="FF0000"/>
          <w:sz w:val="28"/>
          <w:szCs w:val="28"/>
        </w:rPr>
      </w:pPr>
      <w:r w:rsidRPr="006D2AE4">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11A8F" w:rsidRPr="006D2AE4" w:rsidRDefault="00811A8F" w:rsidP="00811A8F">
      <w:pPr>
        <w:autoSpaceDE w:val="0"/>
        <w:autoSpaceDN w:val="0"/>
        <w:adjustRightInd w:val="0"/>
        <w:spacing w:after="0" w:line="240" w:lineRule="auto"/>
        <w:ind w:firstLine="540"/>
        <w:jc w:val="both"/>
        <w:rPr>
          <w:rFonts w:ascii="Times New Roman" w:hAnsi="Times New Roman"/>
          <w:color w:val="FF0000"/>
          <w:sz w:val="28"/>
          <w:szCs w:val="28"/>
        </w:rPr>
      </w:pPr>
      <w:r w:rsidRPr="006D2AE4">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11A8F" w:rsidRPr="006D2AE4" w:rsidRDefault="00811A8F" w:rsidP="00811A8F">
      <w:pPr>
        <w:autoSpaceDE w:val="0"/>
        <w:autoSpaceDN w:val="0"/>
        <w:adjustRightInd w:val="0"/>
        <w:spacing w:after="0" w:line="240" w:lineRule="auto"/>
        <w:ind w:firstLine="540"/>
        <w:jc w:val="both"/>
        <w:rPr>
          <w:rFonts w:ascii="Times New Roman" w:hAnsi="Times New Roman"/>
          <w:color w:val="FF0000"/>
          <w:sz w:val="28"/>
          <w:szCs w:val="28"/>
        </w:rPr>
      </w:pPr>
      <w:r w:rsidRPr="006D2AE4">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11A8F" w:rsidRPr="006D2AE4" w:rsidRDefault="00811A8F" w:rsidP="00811A8F">
      <w:pPr>
        <w:autoSpaceDE w:val="0"/>
        <w:autoSpaceDN w:val="0"/>
        <w:adjustRightInd w:val="0"/>
        <w:spacing w:after="0" w:line="240" w:lineRule="auto"/>
        <w:ind w:firstLine="540"/>
        <w:jc w:val="both"/>
        <w:rPr>
          <w:rFonts w:ascii="Times New Roman" w:hAnsi="Times New Roman"/>
          <w:color w:val="FF0000"/>
          <w:sz w:val="28"/>
          <w:szCs w:val="28"/>
        </w:rPr>
      </w:pPr>
      <w:r w:rsidRPr="006D2AE4">
        <w:rPr>
          <w:rFonts w:ascii="Times New Roman" w:hAnsi="Times New Roman"/>
          <w:color w:val="FF0000"/>
          <w:sz w:val="28"/>
          <w:szCs w:val="28"/>
        </w:rPr>
        <w:lastRenderedPageBreak/>
        <w:t>2) муниципальным правовым актом - для муниципальных услуг, предоставляемых органами местного самоуправления.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sidR="00BD2357">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sidR="00BD2357">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sidR="002F35D9">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sidR="00BD2357">
        <w:rPr>
          <w:rFonts w:ascii="Times New Roman" w:hAnsi="Times New Roman"/>
          <w:sz w:val="28"/>
          <w:szCs w:val="28"/>
        </w:rPr>
        <w:t>х запросов (при необходимости) и</w:t>
      </w:r>
      <w:r w:rsidR="002F35D9">
        <w:rPr>
          <w:rFonts w:ascii="Times New Roman" w:hAnsi="Times New Roman"/>
          <w:sz w:val="28"/>
          <w:szCs w:val="28"/>
        </w:rPr>
        <w:t xml:space="preserve"> подготовки проекта </w:t>
      </w:r>
      <w:r w:rsidR="009F5441">
        <w:rPr>
          <w:rFonts w:ascii="Times New Roman" w:hAnsi="Times New Roman"/>
          <w:sz w:val="28"/>
          <w:szCs w:val="28"/>
        </w:rPr>
        <w:t xml:space="preserve">договора или </w:t>
      </w:r>
      <w:r w:rsidR="009F5441" w:rsidRPr="009F5441">
        <w:rPr>
          <w:rFonts w:ascii="Times New Roman" w:hAnsi="Times New Roman"/>
          <w:sz w:val="28"/>
          <w:szCs w:val="28"/>
        </w:rPr>
        <w:t>решения об отказе в предоставлении в безвозмездное пользование земельного участка</w:t>
      </w:r>
      <w:r w:rsidR="00BD2357">
        <w:rPr>
          <w:rFonts w:ascii="Times New Roman" w:hAnsi="Times New Roman"/>
          <w:sz w:val="28"/>
          <w:szCs w:val="28"/>
        </w:rPr>
        <w:t>.</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sidR="00BD2357">
        <w:rPr>
          <w:rFonts w:ascii="Times New Roman" w:hAnsi="Times New Roman"/>
          <w:sz w:val="28"/>
          <w:szCs w:val="28"/>
        </w:rPr>
        <w:t xml:space="preserve"> заявителя выдается в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sidR="00524859">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sidR="00BD2357">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BF3D8B" w:rsidRPr="00C26987" w:rsidRDefault="00412540" w:rsidP="0099089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00BF3D8B"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sidR="009063E0">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sidR="009063E0">
        <w:rPr>
          <w:rFonts w:ascii="Times New Roman" w:hAnsi="Times New Roman"/>
          <w:sz w:val="28"/>
          <w:szCs w:val="28"/>
        </w:rPr>
        <w:t xml:space="preserve"> соглашением</w:t>
      </w:r>
      <w:r w:rsidRPr="00C26987">
        <w:rPr>
          <w:rFonts w:ascii="Times New Roman" w:hAnsi="Times New Roman"/>
          <w:sz w:val="28"/>
          <w:szCs w:val="28"/>
        </w:rPr>
        <w:t>;</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sidR="009063E0">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sidR="009063E0">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sidR="00667E74">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w:t>
      </w:r>
      <w:r w:rsidRPr="00C26987">
        <w:rPr>
          <w:rFonts w:ascii="Times New Roman" w:hAnsi="Times New Roman"/>
          <w:sz w:val="28"/>
          <w:szCs w:val="28"/>
        </w:rPr>
        <w:lastRenderedPageBreak/>
        <w:t>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42469" w:rsidRDefault="00742469"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BF3D8B" w:rsidRPr="002857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F3D8B" w:rsidRPr="00285759" w:rsidRDefault="00BD55B6"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00BF3D8B" w:rsidRPr="00285759">
        <w:rPr>
          <w:rFonts w:ascii="Times New Roman" w:hAnsi="Times New Roman"/>
          <w:sz w:val="28"/>
          <w:szCs w:val="28"/>
        </w:rPr>
        <w:t>аявления и прилагаемых к нему документов;</w:t>
      </w:r>
    </w:p>
    <w:p w:rsidR="00285759" w:rsidRPr="00285759" w:rsidRDefault="00BF3D8B" w:rsidP="00285759">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w:t>
      </w:r>
      <w:r w:rsidR="00060ACA" w:rsidRPr="00285759">
        <w:rPr>
          <w:rFonts w:ascii="Times New Roman" w:hAnsi="Times New Roman"/>
          <w:sz w:val="28"/>
          <w:szCs w:val="28"/>
        </w:rPr>
        <w:t>ние документов, представленных З</w:t>
      </w:r>
      <w:r w:rsidRPr="00285759">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w:t>
      </w:r>
      <w:r w:rsidR="00285759" w:rsidRPr="00285759">
        <w:rPr>
          <w:rFonts w:ascii="Times New Roman" w:hAnsi="Times New Roman"/>
          <w:sz w:val="28"/>
          <w:szCs w:val="28"/>
        </w:rPr>
        <w:t>ставлении муниципальной услуги;</w:t>
      </w:r>
    </w:p>
    <w:p w:rsidR="00285759" w:rsidRPr="00285759" w:rsidRDefault="00285759" w:rsidP="00285759">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подготовка проекта договора либо решения об отказе в пр</w:t>
      </w:r>
      <w:r>
        <w:rPr>
          <w:rFonts w:ascii="Times New Roman" w:hAnsi="Times New Roman"/>
          <w:sz w:val="28"/>
          <w:szCs w:val="28"/>
        </w:rPr>
        <w:t xml:space="preserve">едоставлении </w:t>
      </w:r>
      <w:r w:rsidRPr="00285759">
        <w:rPr>
          <w:rFonts w:ascii="Times New Roman" w:hAnsi="Times New Roman"/>
          <w:sz w:val="28"/>
          <w:szCs w:val="28"/>
        </w:rPr>
        <w:t xml:space="preserve"> в безвозмездное пользование земельного участка</w:t>
      </w:r>
      <w:r>
        <w:rPr>
          <w:rFonts w:ascii="Times New Roman" w:hAnsi="Times New Roman"/>
          <w:sz w:val="28"/>
          <w:szCs w:val="28"/>
        </w:rPr>
        <w:t>;</w:t>
      </w:r>
    </w:p>
    <w:p w:rsidR="00BF3D8B" w:rsidRPr="00285759" w:rsidRDefault="00BF3D8B" w:rsidP="00C26987">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 xml:space="preserve">ыдача </w:t>
      </w:r>
      <w:r w:rsidR="00FE68F4">
        <w:rPr>
          <w:rFonts w:ascii="Times New Roman" w:hAnsi="Times New Roman"/>
          <w:color w:val="000000"/>
          <w:sz w:val="28"/>
          <w:szCs w:val="28"/>
        </w:rPr>
        <w:t xml:space="preserve">(направление) </w:t>
      </w:r>
      <w:r w:rsidRPr="00285759">
        <w:rPr>
          <w:rFonts w:ascii="Times New Roman" w:hAnsi="Times New Roman"/>
          <w:color w:val="000000"/>
          <w:sz w:val="28"/>
          <w:szCs w:val="28"/>
        </w:rPr>
        <w:t>результатов исполнения муниципальной услуги Заявителю.</w:t>
      </w:r>
    </w:p>
    <w:p w:rsidR="00BF3D8B" w:rsidRPr="00285759"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процедур приведена в блок</w:t>
      </w:r>
      <w:r w:rsidR="003A42CB">
        <w:rPr>
          <w:rFonts w:ascii="Times New Roman" w:hAnsi="Times New Roman"/>
          <w:sz w:val="28"/>
          <w:szCs w:val="28"/>
        </w:rPr>
        <w:t>-схеме в П</w:t>
      </w:r>
      <w:r w:rsidR="00060ACA" w:rsidRPr="00285759">
        <w:rPr>
          <w:rFonts w:ascii="Times New Roman" w:hAnsi="Times New Roman"/>
          <w:sz w:val="28"/>
          <w:szCs w:val="28"/>
        </w:rPr>
        <w:t>риложении</w:t>
      </w:r>
      <w:r w:rsidR="0046172C" w:rsidRPr="00285759">
        <w:rPr>
          <w:rFonts w:ascii="Times New Roman" w:hAnsi="Times New Roman"/>
          <w:sz w:val="28"/>
          <w:szCs w:val="28"/>
        </w:rPr>
        <w:t xml:space="preserve"> № </w:t>
      </w:r>
      <w:r w:rsidR="00060ACA" w:rsidRPr="00285759">
        <w:rPr>
          <w:rFonts w:ascii="Times New Roman" w:hAnsi="Times New Roman"/>
          <w:sz w:val="28"/>
          <w:szCs w:val="28"/>
        </w:rPr>
        <w:t>2</w:t>
      </w:r>
      <w:r w:rsidRPr="00285759">
        <w:rPr>
          <w:rFonts w:ascii="Times New Roman" w:hAnsi="Times New Roman"/>
          <w:sz w:val="28"/>
          <w:szCs w:val="28"/>
        </w:rPr>
        <w:t xml:space="preserve"> к настоящему Административному регламенту.</w:t>
      </w:r>
    </w:p>
    <w:p w:rsidR="007E104C" w:rsidRDefault="007E104C"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6438E1" w:rsidRDefault="00BF3D8B" w:rsidP="006438E1">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sidR="008871C6">
        <w:rPr>
          <w:rFonts w:ascii="Times New Roman" w:hAnsi="Times New Roman"/>
          <w:sz w:val="28"/>
          <w:szCs w:val="28"/>
        </w:rPr>
        <w:t>З</w:t>
      </w:r>
      <w:r w:rsidRPr="00C26987">
        <w:rPr>
          <w:rFonts w:ascii="Times New Roman" w:hAnsi="Times New Roman"/>
          <w:sz w:val="28"/>
          <w:szCs w:val="28"/>
        </w:rPr>
        <w:t xml:space="preserve">аявителя </w:t>
      </w:r>
      <w:r w:rsidR="00BD55B6">
        <w:rPr>
          <w:rFonts w:ascii="Times New Roman" w:hAnsi="Times New Roman"/>
          <w:sz w:val="28"/>
          <w:szCs w:val="28"/>
        </w:rPr>
        <w:t xml:space="preserve"> З</w:t>
      </w:r>
      <w:r w:rsidR="008871C6">
        <w:rPr>
          <w:rFonts w:ascii="Times New Roman" w:hAnsi="Times New Roman"/>
          <w:sz w:val="28"/>
          <w:szCs w:val="28"/>
        </w:rPr>
        <w:t xml:space="preserve">аявления  </w:t>
      </w:r>
      <w:r w:rsidRPr="00C26987">
        <w:rPr>
          <w:rFonts w:ascii="Times New Roman" w:hAnsi="Times New Roman"/>
          <w:sz w:val="28"/>
          <w:szCs w:val="28"/>
        </w:rPr>
        <w:t>с приложением до</w:t>
      </w:r>
      <w:r w:rsidR="008C6C7B">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sidR="008C6C7B">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sidR="008C6C7B">
        <w:rPr>
          <w:rFonts w:ascii="Times New Roman" w:hAnsi="Times New Roman"/>
          <w:sz w:val="28"/>
          <w:szCs w:val="28"/>
        </w:rPr>
        <w:t>Администрацию</w:t>
      </w:r>
      <w:r w:rsidR="006438E1">
        <w:rPr>
          <w:rFonts w:ascii="Times New Roman" w:hAnsi="Times New Roman"/>
          <w:sz w:val="28"/>
          <w:szCs w:val="28"/>
        </w:rPr>
        <w:t xml:space="preserve"> или через РГАУ </w:t>
      </w:r>
      <w:r w:rsidR="006438E1" w:rsidRPr="006438E1">
        <w:rPr>
          <w:rFonts w:ascii="Times New Roman" w:hAnsi="Times New Roman"/>
          <w:sz w:val="28"/>
          <w:szCs w:val="28"/>
        </w:rPr>
        <w:t>МФЦ при личном обращении Заявителя, по почте, либо в форме электронного документа.</w:t>
      </w:r>
    </w:p>
    <w:p w:rsidR="006438E1" w:rsidRPr="001F603C" w:rsidRDefault="006438E1" w:rsidP="001F603C">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 xml:space="preserve">           Административная процедура включает в себя следующий состав </w:t>
      </w:r>
      <w:r w:rsidRPr="001F603C">
        <w:rPr>
          <w:rFonts w:ascii="Times New Roman" w:hAnsi="Times New Roman"/>
          <w:sz w:val="28"/>
          <w:szCs w:val="28"/>
        </w:rPr>
        <w:lastRenderedPageBreak/>
        <w:t xml:space="preserve">административных действий: прием заявления,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наличии оригинала), регистрация заявления, внесение информации в систему электронного документооборота (СЭД) и направление документов уполномоченному </w:t>
      </w:r>
      <w:r w:rsidR="001F603C">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sidR="001F603C">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6438E1" w:rsidRPr="001F603C" w:rsidRDefault="006438E1" w:rsidP="001F603C">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sidR="001F603C">
        <w:rPr>
          <w:rFonts w:ascii="Times New Roman" w:hAnsi="Times New Roman"/>
          <w:sz w:val="28"/>
          <w:szCs w:val="28"/>
        </w:rPr>
        <w:t>ом организационно-контрольного отдела Администрации.</w:t>
      </w:r>
    </w:p>
    <w:p w:rsidR="00DB7778" w:rsidRPr="00DB7778" w:rsidRDefault="00DB7778" w:rsidP="007175BC">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7175BC" w:rsidRPr="007175BC" w:rsidRDefault="007175BC" w:rsidP="007175BC">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7175BC" w:rsidRPr="007175BC" w:rsidRDefault="007175BC" w:rsidP="007175BC">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7175BC" w:rsidRPr="007175BC" w:rsidRDefault="007175BC" w:rsidP="007175BC">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7175BC" w:rsidRPr="007175BC" w:rsidRDefault="007175BC" w:rsidP="007175BC">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BF4B46" w:rsidRDefault="00BF4B46" w:rsidP="00C26987">
      <w:pPr>
        <w:autoSpaceDE w:val="0"/>
        <w:autoSpaceDN w:val="0"/>
        <w:adjustRightInd w:val="0"/>
        <w:spacing w:after="0" w:line="240" w:lineRule="auto"/>
        <w:jc w:val="center"/>
        <w:rPr>
          <w:rFonts w:ascii="Times New Roman" w:hAnsi="Times New Roman"/>
          <w:b/>
          <w:sz w:val="28"/>
          <w:szCs w:val="28"/>
        </w:rPr>
      </w:pPr>
    </w:p>
    <w:p w:rsidR="00376CB8" w:rsidRDefault="00376CB8"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715550" w:rsidRPr="00715550" w:rsidRDefault="00715550" w:rsidP="00715550">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sidR="00E116DB">
        <w:rPr>
          <w:rFonts w:ascii="Times New Roman" w:hAnsi="Times New Roman"/>
          <w:sz w:val="28"/>
          <w:szCs w:val="28"/>
        </w:rPr>
        <w:t>ние документов, представленных З</w:t>
      </w:r>
      <w:r w:rsidRPr="00715550">
        <w:rPr>
          <w:rFonts w:ascii="Times New Roman" w:hAnsi="Times New Roman"/>
          <w:sz w:val="28"/>
          <w:szCs w:val="28"/>
        </w:rPr>
        <w:t>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sidR="00133692">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715550" w:rsidRDefault="00715550" w:rsidP="00715550">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sidR="00133692">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sidR="00133692">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sidR="00133692">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sidR="00133692">
        <w:rPr>
          <w:rFonts w:ascii="Times New Roman" w:hAnsi="Times New Roman" w:cs="Times New Roman"/>
          <w:sz w:val="28"/>
          <w:szCs w:val="28"/>
        </w:rPr>
        <w:t>печивает рассмотрение З</w:t>
      </w:r>
      <w:r w:rsidR="00166441">
        <w:rPr>
          <w:rFonts w:ascii="Times New Roman" w:hAnsi="Times New Roman" w:cs="Times New Roman"/>
          <w:sz w:val="28"/>
          <w:szCs w:val="28"/>
        </w:rPr>
        <w:t>аявления и в случае, если З</w:t>
      </w:r>
      <w:r w:rsidRPr="00715550">
        <w:rPr>
          <w:rFonts w:ascii="Times New Roman" w:hAnsi="Times New Roman" w:cs="Times New Roman"/>
          <w:sz w:val="28"/>
          <w:szCs w:val="28"/>
        </w:rPr>
        <w:t xml:space="preserve">аявление не содержит требуемых сведений, подано в иной уполномоченный орган или к </w:t>
      </w:r>
      <w:r w:rsidR="00166441">
        <w:rPr>
          <w:rFonts w:ascii="Times New Roman" w:hAnsi="Times New Roman" w:cs="Times New Roman"/>
          <w:sz w:val="28"/>
          <w:szCs w:val="28"/>
        </w:rPr>
        <w:t>З</w:t>
      </w:r>
      <w:r w:rsidRPr="00715550">
        <w:rPr>
          <w:rFonts w:ascii="Times New Roman" w:hAnsi="Times New Roman" w:cs="Times New Roman"/>
          <w:sz w:val="28"/>
          <w:szCs w:val="28"/>
        </w:rPr>
        <w:t xml:space="preserve">аявлению не приложены документы, </w:t>
      </w:r>
      <w:r w:rsidRPr="00715550">
        <w:rPr>
          <w:rFonts w:ascii="Times New Roman" w:hAnsi="Times New Roman" w:cs="Times New Roman"/>
          <w:sz w:val="28"/>
          <w:szCs w:val="28"/>
        </w:rPr>
        <w:lastRenderedPageBreak/>
        <w:t>необходимые для предоставления муниципальной услуги, об</w:t>
      </w:r>
      <w:r w:rsidR="00133692">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sidR="00133692">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DB7778" w:rsidRPr="00DB7778" w:rsidRDefault="00DB7778" w:rsidP="00AA76A2">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715550" w:rsidRDefault="00715550" w:rsidP="00AA76A2">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sidR="00133692">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D8150A" w:rsidRPr="00E116DB" w:rsidRDefault="00040287" w:rsidP="00AA76A2">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 xml:space="preserve">Способ </w:t>
      </w:r>
      <w:r w:rsidR="00D8150A" w:rsidRPr="00E116DB">
        <w:rPr>
          <w:rFonts w:ascii="Times New Roman" w:hAnsi="Times New Roman"/>
          <w:sz w:val="28"/>
          <w:szCs w:val="28"/>
        </w:rPr>
        <w:t xml:space="preserve">фиксации результата </w:t>
      </w:r>
      <w:r w:rsidRPr="00E116DB">
        <w:rPr>
          <w:rFonts w:ascii="Times New Roman" w:hAnsi="Times New Roman"/>
          <w:sz w:val="28"/>
          <w:szCs w:val="28"/>
        </w:rPr>
        <w:t>выполнения административной процедуры: сформированный пакет документов для возврата.</w:t>
      </w:r>
    </w:p>
    <w:p w:rsidR="00715550" w:rsidRDefault="00713002" w:rsidP="007155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sidR="00D51EDC">
        <w:rPr>
          <w:rFonts w:ascii="Times New Roman" w:hAnsi="Times New Roman"/>
          <w:sz w:val="28"/>
          <w:szCs w:val="28"/>
        </w:rPr>
        <w:t xml:space="preserve"> </w:t>
      </w:r>
      <w:r w:rsidR="00BA3BFE">
        <w:rPr>
          <w:rFonts w:ascii="Times New Roman" w:hAnsi="Times New Roman"/>
          <w:sz w:val="28"/>
          <w:szCs w:val="28"/>
        </w:rPr>
        <w:t>если З</w:t>
      </w:r>
      <w:r w:rsidR="00715550" w:rsidRPr="00715550">
        <w:rPr>
          <w:rFonts w:ascii="Times New Roman" w:hAnsi="Times New Roman"/>
          <w:sz w:val="28"/>
          <w:szCs w:val="28"/>
        </w:rPr>
        <w:t>аявление и состав прилагаемых к нему документов, соответствуют треб</w:t>
      </w:r>
      <w:r w:rsidR="00BA3BFE">
        <w:rPr>
          <w:rFonts w:ascii="Times New Roman" w:hAnsi="Times New Roman"/>
          <w:sz w:val="28"/>
          <w:szCs w:val="28"/>
        </w:rPr>
        <w:t>ов</w:t>
      </w:r>
      <w:r w:rsidR="00737AAF">
        <w:rPr>
          <w:rFonts w:ascii="Times New Roman" w:hAnsi="Times New Roman"/>
          <w:sz w:val="28"/>
          <w:szCs w:val="28"/>
        </w:rPr>
        <w:t>аниям, предусмотренным пунктом</w:t>
      </w:r>
      <w:r w:rsidR="00BA3BFE">
        <w:rPr>
          <w:rFonts w:ascii="Times New Roman" w:hAnsi="Times New Roman"/>
          <w:sz w:val="28"/>
          <w:szCs w:val="28"/>
        </w:rPr>
        <w:t xml:space="preserve"> 2.7 </w:t>
      </w:r>
      <w:r w:rsidR="00715550"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sidR="00E116DB">
        <w:rPr>
          <w:rFonts w:ascii="Times New Roman" w:hAnsi="Times New Roman"/>
          <w:sz w:val="28"/>
          <w:szCs w:val="28"/>
        </w:rPr>
        <w:t xml:space="preserve">Комитета </w:t>
      </w:r>
      <w:r w:rsidR="00715550" w:rsidRPr="00715550">
        <w:rPr>
          <w:rFonts w:ascii="Times New Roman" w:hAnsi="Times New Roman"/>
          <w:sz w:val="28"/>
          <w:szCs w:val="28"/>
        </w:rPr>
        <w:t>формирует и направляет межведомственный запрос.</w:t>
      </w:r>
    </w:p>
    <w:p w:rsidR="002527C7" w:rsidRPr="008E01F3" w:rsidRDefault="002527C7" w:rsidP="002527C7">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в предоставлении земельного участка.</w:t>
      </w:r>
    </w:p>
    <w:p w:rsid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sidR="00BA3BFE">
        <w:rPr>
          <w:rFonts w:ascii="Times New Roman" w:hAnsi="Times New Roman"/>
          <w:sz w:val="28"/>
          <w:szCs w:val="28"/>
        </w:rPr>
        <w:t>иям, предусмотренным пунктом 2.7</w:t>
      </w:r>
      <w:r w:rsidRPr="00715550">
        <w:rPr>
          <w:rFonts w:ascii="Times New Roman" w:hAnsi="Times New Roman"/>
          <w:sz w:val="28"/>
          <w:szCs w:val="28"/>
        </w:rPr>
        <w:t xml:space="preserve">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sidR="00BA3BFE">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C80BB3" w:rsidRPr="00715550" w:rsidRDefault="00715550" w:rsidP="00C80BB3">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Срок административной процедуры: </w:t>
      </w:r>
      <w:r w:rsidR="00C80BB3" w:rsidRPr="00715550">
        <w:rPr>
          <w:rFonts w:ascii="Times New Roman" w:hAnsi="Times New Roman"/>
          <w:sz w:val="28"/>
          <w:szCs w:val="28"/>
        </w:rPr>
        <w:t>10</w:t>
      </w:r>
      <w:r w:rsidR="00C80BB3">
        <w:rPr>
          <w:rFonts w:ascii="Times New Roman" w:hAnsi="Times New Roman"/>
          <w:sz w:val="28"/>
          <w:szCs w:val="28"/>
        </w:rPr>
        <w:t xml:space="preserve"> (десять)</w:t>
      </w:r>
      <w:r w:rsidR="00C80BB3" w:rsidRPr="00715550">
        <w:rPr>
          <w:rFonts w:ascii="Times New Roman" w:hAnsi="Times New Roman"/>
          <w:sz w:val="28"/>
          <w:szCs w:val="28"/>
        </w:rPr>
        <w:t xml:space="preserve"> кален</w:t>
      </w:r>
      <w:r w:rsidR="00C80BB3">
        <w:rPr>
          <w:rFonts w:ascii="Times New Roman" w:hAnsi="Times New Roman"/>
          <w:sz w:val="28"/>
          <w:szCs w:val="28"/>
        </w:rPr>
        <w:t>дарных дней со дня регистрации Заявления</w:t>
      </w:r>
      <w:r w:rsidR="00C80BB3" w:rsidRPr="00715550">
        <w:rPr>
          <w:rFonts w:ascii="Times New Roman" w:hAnsi="Times New Roman"/>
          <w:sz w:val="28"/>
          <w:szCs w:val="28"/>
        </w:rPr>
        <w:t>.</w:t>
      </w:r>
    </w:p>
    <w:p w:rsidR="002527C7" w:rsidRDefault="00014F90" w:rsidP="007155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00715550" w:rsidRPr="00715550">
        <w:rPr>
          <w:rFonts w:ascii="Times New Roman" w:hAnsi="Times New Roman"/>
          <w:sz w:val="28"/>
          <w:szCs w:val="28"/>
        </w:rPr>
        <w:t>аявление и состав прилагаемых к нему документов, соответствуют требован</w:t>
      </w:r>
      <w:r w:rsidR="00737AAF">
        <w:rPr>
          <w:rFonts w:ascii="Times New Roman" w:hAnsi="Times New Roman"/>
          <w:sz w:val="28"/>
          <w:szCs w:val="28"/>
        </w:rPr>
        <w:t>иям, предусмотренным пунктом 2.7</w:t>
      </w:r>
      <w:r w:rsidR="00715550"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sidR="00D83EA4">
        <w:rPr>
          <w:rFonts w:ascii="Times New Roman" w:hAnsi="Times New Roman"/>
          <w:sz w:val="28"/>
          <w:szCs w:val="28"/>
        </w:rPr>
        <w:t>Комите</w:t>
      </w:r>
      <w:r w:rsidR="00902721">
        <w:rPr>
          <w:rFonts w:ascii="Times New Roman" w:hAnsi="Times New Roman"/>
          <w:sz w:val="28"/>
          <w:szCs w:val="28"/>
        </w:rPr>
        <w:t xml:space="preserve">та </w:t>
      </w:r>
      <w:r w:rsidR="00715550" w:rsidRPr="00715550">
        <w:rPr>
          <w:rFonts w:ascii="Times New Roman" w:hAnsi="Times New Roman"/>
          <w:sz w:val="28"/>
          <w:szCs w:val="28"/>
        </w:rPr>
        <w:t>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2527C7" w:rsidRPr="002527C7" w:rsidRDefault="002527C7" w:rsidP="002527C7">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предоставлении земельного участка.</w:t>
      </w:r>
    </w:p>
    <w:p w:rsidR="00715550" w:rsidRDefault="00715550" w:rsidP="002527C7">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sidR="00902721">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715550" w:rsidRPr="00715550" w:rsidRDefault="00715550" w:rsidP="00C80BB3">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w:t>
      </w:r>
      <w:r w:rsidR="00014F90">
        <w:rPr>
          <w:rFonts w:ascii="Times New Roman" w:hAnsi="Times New Roman"/>
          <w:sz w:val="28"/>
          <w:szCs w:val="28"/>
        </w:rPr>
        <w:t xml:space="preserve">ивной процедуры: сформированный </w:t>
      </w:r>
      <w:r w:rsidRPr="00715550">
        <w:rPr>
          <w:rFonts w:ascii="Times New Roman" w:hAnsi="Times New Roman"/>
          <w:sz w:val="28"/>
          <w:szCs w:val="28"/>
        </w:rPr>
        <w:t>в соответствии с пунктами 2.6 и 2.7 настоящего Административного регламента и прошедший экспертизу пакет документов</w:t>
      </w:r>
      <w:r w:rsidR="00014F90">
        <w:rPr>
          <w:rFonts w:ascii="Times New Roman" w:hAnsi="Times New Roman"/>
          <w:sz w:val="28"/>
          <w:szCs w:val="28"/>
        </w:rPr>
        <w:t xml:space="preserve"> для подготовки проекта договора</w:t>
      </w:r>
      <w:r w:rsidRPr="00715550">
        <w:rPr>
          <w:rFonts w:ascii="Times New Roman" w:hAnsi="Times New Roman"/>
          <w:sz w:val="28"/>
          <w:szCs w:val="28"/>
        </w:rPr>
        <w:t>.</w:t>
      </w:r>
    </w:p>
    <w:p w:rsidR="00715550" w:rsidRPr="00715550" w:rsidRDefault="00715550" w:rsidP="00715550">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lastRenderedPageBreak/>
        <w:t xml:space="preserve">Срок административной процедуры </w:t>
      </w:r>
      <w:r w:rsidR="00925C80">
        <w:rPr>
          <w:rFonts w:ascii="Times New Roman" w:hAnsi="Times New Roman" w:cs="Times New Roman"/>
          <w:sz w:val="28"/>
          <w:szCs w:val="28"/>
        </w:rPr>
        <w:t>–</w:t>
      </w:r>
      <w:r w:rsidRPr="00715550">
        <w:rPr>
          <w:rFonts w:ascii="Times New Roman" w:hAnsi="Times New Roman" w:cs="Times New Roman"/>
          <w:sz w:val="28"/>
          <w:szCs w:val="28"/>
        </w:rPr>
        <w:t xml:space="preserve"> 10</w:t>
      </w:r>
      <w:r w:rsidR="00925C80">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sidR="00C80BB3">
        <w:rPr>
          <w:rFonts w:ascii="Times New Roman" w:hAnsi="Times New Roman" w:cs="Times New Roman"/>
          <w:sz w:val="28"/>
          <w:szCs w:val="28"/>
        </w:rPr>
        <w:t>дарных дней со дня регистрации Заявления</w:t>
      </w:r>
      <w:r w:rsidRPr="00715550">
        <w:rPr>
          <w:rFonts w:ascii="Times New Roman" w:hAnsi="Times New Roman" w:cs="Times New Roman"/>
          <w:sz w:val="28"/>
          <w:szCs w:val="28"/>
        </w:rPr>
        <w:t>.</w:t>
      </w:r>
    </w:p>
    <w:p w:rsid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p>
    <w:p w:rsidR="00925C80" w:rsidRPr="00925C80" w:rsidRDefault="0089496A" w:rsidP="00925C80">
      <w:pPr>
        <w:tabs>
          <w:tab w:val="left" w:pos="1276"/>
          <w:tab w:val="left" w:pos="1701"/>
          <w:tab w:val="left" w:pos="6663"/>
        </w:tabs>
        <w:spacing w:after="0" w:line="240" w:lineRule="auto"/>
        <w:jc w:val="center"/>
        <w:rPr>
          <w:rFonts w:ascii="Times New Roman" w:hAnsi="Times New Roman"/>
          <w:b/>
          <w:sz w:val="28"/>
          <w:szCs w:val="28"/>
        </w:rPr>
      </w:pPr>
      <w:r>
        <w:rPr>
          <w:rFonts w:ascii="Times New Roman" w:hAnsi="Times New Roman"/>
          <w:b/>
          <w:sz w:val="28"/>
          <w:szCs w:val="28"/>
        </w:rPr>
        <w:t>Подготовка проектов</w:t>
      </w:r>
      <w:r w:rsidR="00925C80" w:rsidRPr="00925C80">
        <w:rPr>
          <w:rFonts w:ascii="Times New Roman" w:hAnsi="Times New Roman"/>
          <w:b/>
          <w:sz w:val="28"/>
          <w:szCs w:val="28"/>
        </w:rPr>
        <w:t xml:space="preserve"> договора либо решения </w:t>
      </w:r>
    </w:p>
    <w:p w:rsidR="00925C80" w:rsidRP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925C80" w:rsidRP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sidR="0014027D">
        <w:rPr>
          <w:rFonts w:ascii="Times New Roman" w:hAnsi="Times New Roman"/>
          <w:sz w:val="28"/>
          <w:szCs w:val="28"/>
        </w:rPr>
        <w:t xml:space="preserve">Комитета </w:t>
      </w:r>
      <w:r w:rsidRPr="00925C80">
        <w:rPr>
          <w:rFonts w:ascii="Times New Roman" w:hAnsi="Times New Roman"/>
          <w:sz w:val="28"/>
          <w:szCs w:val="28"/>
        </w:rPr>
        <w:t>осущест</w:t>
      </w:r>
      <w:r w:rsidR="0014027D">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sidR="0014027D">
        <w:rPr>
          <w:rFonts w:ascii="Times New Roman" w:hAnsi="Times New Roman"/>
          <w:sz w:val="28"/>
          <w:szCs w:val="28"/>
        </w:rPr>
        <w:t>первым заместителем главы администрации городского округа город Стерлитамак Республики Башкортостан по строительству</w:t>
      </w:r>
      <w:r w:rsidR="00E567AF">
        <w:rPr>
          <w:rFonts w:ascii="Times New Roman" w:hAnsi="Times New Roman"/>
          <w:sz w:val="28"/>
          <w:szCs w:val="28"/>
        </w:rPr>
        <w:t xml:space="preserve"> и развитию инфраструктуры городского округа</w:t>
      </w:r>
      <w:r w:rsidR="0014027D">
        <w:rPr>
          <w:rFonts w:ascii="Times New Roman" w:hAnsi="Times New Roman"/>
          <w:sz w:val="28"/>
          <w:szCs w:val="28"/>
        </w:rPr>
        <w:t xml:space="preserve">.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sidR="0014027D">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его регистрацию. </w:t>
      </w:r>
    </w:p>
    <w:p w:rsidR="002527C7" w:rsidRDefault="002527C7" w:rsidP="002527C7">
      <w:pPr>
        <w:widowControl w:val="0"/>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321BD5">
        <w:rPr>
          <w:rFonts w:ascii="Times New Roman" w:hAnsi="Times New Roman"/>
          <w:spacing w:val="2"/>
          <w:sz w:val="28"/>
          <w:szCs w:val="28"/>
          <w:shd w:val="clear" w:color="auto" w:fill="FFFFFF"/>
        </w:rPr>
        <w:t>Критерием принятия решения о подготовке</w:t>
      </w:r>
      <w:r>
        <w:rPr>
          <w:rFonts w:ascii="Times New Roman" w:hAnsi="Times New Roman"/>
          <w:spacing w:val="2"/>
          <w:sz w:val="28"/>
          <w:szCs w:val="28"/>
          <w:shd w:val="clear" w:color="auto" w:fill="FFFFFF"/>
        </w:rPr>
        <w:t xml:space="preserve"> отказа в предоставлении земельного участка  является наличие</w:t>
      </w:r>
      <w:r w:rsidRPr="00321BD5">
        <w:rPr>
          <w:rFonts w:ascii="Times New Roman" w:hAnsi="Times New Roman"/>
          <w:spacing w:val="2"/>
          <w:sz w:val="28"/>
          <w:szCs w:val="28"/>
          <w:shd w:val="clear" w:color="auto" w:fill="FFFFFF"/>
        </w:rPr>
        <w:t xml:space="preserve"> оснований для отказа в предоставлении земельного участка.</w:t>
      </w:r>
    </w:p>
    <w:p w:rsid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sidR="00AC5FBD">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w:t>
      </w:r>
      <w:r w:rsidR="00E567AF">
        <w:rPr>
          <w:rFonts w:ascii="Times New Roman" w:hAnsi="Times New Roman"/>
          <w:sz w:val="28"/>
          <w:szCs w:val="28"/>
        </w:rPr>
        <w:t>по строительству и развитию инфраструктуры городского округа</w:t>
      </w:r>
      <w:r w:rsidR="00D51EDC">
        <w:rPr>
          <w:rFonts w:ascii="Times New Roman" w:hAnsi="Times New Roman"/>
          <w:sz w:val="28"/>
          <w:szCs w:val="28"/>
        </w:rPr>
        <w:t xml:space="preserve"> </w:t>
      </w:r>
      <w:r w:rsidRPr="00925C80">
        <w:rPr>
          <w:rFonts w:ascii="Times New Roman" w:hAnsi="Times New Roman"/>
          <w:sz w:val="28"/>
          <w:szCs w:val="28"/>
        </w:rPr>
        <w:t>и зарегистрированное решение об отказе в предоставлении земельного участка.</w:t>
      </w:r>
    </w:p>
    <w:p w:rsidR="002527C7" w:rsidRPr="002527C7" w:rsidRDefault="002527C7" w:rsidP="00321BD5">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административной процедуры является регистрация </w:t>
      </w:r>
      <w:r w:rsidR="00EF7954">
        <w:rPr>
          <w:rFonts w:ascii="Times New Roman" w:hAnsi="Times New Roman"/>
          <w:sz w:val="28"/>
          <w:szCs w:val="28"/>
        </w:rPr>
        <w:t>решения</w:t>
      </w:r>
      <w:r w:rsidR="00EF7954" w:rsidRPr="00925C80">
        <w:rPr>
          <w:rFonts w:ascii="Times New Roman" w:hAnsi="Times New Roman"/>
          <w:sz w:val="28"/>
          <w:szCs w:val="28"/>
        </w:rPr>
        <w:t xml:space="preserve"> об отказе в предоставлении земельного участка</w:t>
      </w:r>
      <w:r w:rsidR="00D51EDC">
        <w:rPr>
          <w:rFonts w:ascii="Times New Roman" w:hAnsi="Times New Roman"/>
          <w:sz w:val="28"/>
          <w:szCs w:val="28"/>
        </w:rPr>
        <w:t xml:space="preserve"> </w:t>
      </w:r>
      <w:r>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2527C7">
        <w:rPr>
          <w:rFonts w:ascii="Times New Roman" w:hAnsi="Times New Roman"/>
          <w:sz w:val="28"/>
          <w:szCs w:val="28"/>
        </w:rPr>
        <w:t>в СЭД с присвоением исходящего номера</w:t>
      </w:r>
      <w:r w:rsidRPr="002527C7">
        <w:rPr>
          <w:rFonts w:ascii="Times New Roman" w:hAnsi="Times New Roman"/>
          <w:spacing w:val="2"/>
          <w:sz w:val="28"/>
          <w:szCs w:val="28"/>
          <w:shd w:val="clear" w:color="auto" w:fill="FFFFFF"/>
        </w:rPr>
        <w:t>.</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25 </w:t>
      </w:r>
      <w:r w:rsidR="00AC5FBD">
        <w:rPr>
          <w:rFonts w:ascii="Times New Roman" w:hAnsi="Times New Roman"/>
          <w:sz w:val="28"/>
          <w:szCs w:val="28"/>
        </w:rPr>
        <w:t xml:space="preserve">(двадцати пяти) </w:t>
      </w:r>
      <w:r w:rsidRPr="00925C80">
        <w:rPr>
          <w:rFonts w:ascii="Times New Roman" w:hAnsi="Times New Roman"/>
          <w:sz w:val="28"/>
          <w:szCs w:val="28"/>
        </w:rPr>
        <w:t>календар</w:t>
      </w:r>
      <w:r w:rsidR="00AC5FBD">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sidR="00AC5FBD">
        <w:rPr>
          <w:rFonts w:ascii="Times New Roman" w:hAnsi="Times New Roman"/>
          <w:sz w:val="28"/>
          <w:szCs w:val="28"/>
        </w:rPr>
        <w:t>.</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w:t>
      </w:r>
      <w:r w:rsidR="00AC5FBD">
        <w:rPr>
          <w:rFonts w:ascii="Times New Roman" w:hAnsi="Times New Roman"/>
          <w:sz w:val="28"/>
          <w:szCs w:val="28"/>
        </w:rPr>
        <w:t>АУ МФЦ для вручения З</w:t>
      </w:r>
      <w:r w:rsidRPr="00925C80">
        <w:rPr>
          <w:rFonts w:ascii="Times New Roman" w:hAnsi="Times New Roman"/>
          <w:sz w:val="28"/>
          <w:szCs w:val="28"/>
        </w:rPr>
        <w:t>аявителю.</w:t>
      </w:r>
    </w:p>
    <w:p w:rsid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sidR="00AC5FBD">
        <w:rPr>
          <w:rFonts w:ascii="Times New Roman" w:hAnsi="Times New Roman"/>
          <w:sz w:val="28"/>
          <w:szCs w:val="28"/>
        </w:rPr>
        <w:t xml:space="preserve">Комитета </w:t>
      </w:r>
      <w:r w:rsidRPr="00925C80">
        <w:rPr>
          <w:rFonts w:ascii="Times New Roman" w:hAnsi="Times New Roman"/>
          <w:sz w:val="28"/>
          <w:szCs w:val="28"/>
        </w:rPr>
        <w:t>осуществляет подготовку, согласование, подписание уполномоче</w:t>
      </w:r>
      <w:r w:rsidR="00824539">
        <w:rPr>
          <w:rFonts w:ascii="Times New Roman" w:hAnsi="Times New Roman"/>
          <w:sz w:val="28"/>
          <w:szCs w:val="28"/>
        </w:rPr>
        <w:t xml:space="preserve">нным </w:t>
      </w:r>
      <w:r w:rsidRPr="00925C80">
        <w:rPr>
          <w:rFonts w:ascii="Times New Roman" w:hAnsi="Times New Roman"/>
          <w:sz w:val="28"/>
          <w:szCs w:val="28"/>
        </w:rPr>
        <w:t xml:space="preserve">лицом </w:t>
      </w:r>
      <w:r w:rsidR="00824539">
        <w:rPr>
          <w:rFonts w:ascii="Times New Roman" w:hAnsi="Times New Roman"/>
          <w:sz w:val="28"/>
          <w:szCs w:val="28"/>
        </w:rPr>
        <w:t xml:space="preserve">Администрации </w:t>
      </w:r>
      <w:r w:rsidRPr="00925C80">
        <w:rPr>
          <w:rFonts w:ascii="Times New Roman" w:hAnsi="Times New Roman"/>
          <w:sz w:val="28"/>
          <w:szCs w:val="28"/>
        </w:rPr>
        <w:t>проектов договора.</w:t>
      </w:r>
    </w:p>
    <w:p w:rsidR="00FF3223" w:rsidRPr="00321BD5" w:rsidRDefault="00FF3223" w:rsidP="00FF3223">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 о подготовке, с</w:t>
      </w:r>
      <w:r w:rsidR="00824539">
        <w:rPr>
          <w:rFonts w:ascii="Times New Roman" w:hAnsi="Times New Roman"/>
          <w:spacing w:val="2"/>
          <w:sz w:val="28"/>
          <w:szCs w:val="28"/>
          <w:shd w:val="clear" w:color="auto" w:fill="FFFFFF"/>
        </w:rPr>
        <w:t>огласовании и подписании проектов</w:t>
      </w:r>
      <w:r w:rsidRPr="00321BD5">
        <w:rPr>
          <w:rFonts w:ascii="Times New Roman" w:hAnsi="Times New Roman"/>
          <w:spacing w:val="2"/>
          <w:sz w:val="28"/>
          <w:szCs w:val="28"/>
          <w:shd w:val="clear" w:color="auto" w:fill="FFFFFF"/>
        </w:rPr>
        <w:t xml:space="preserve"> договора  является отсутствие оснований для отказа в предоставлении земельного участка.</w:t>
      </w:r>
    </w:p>
    <w:p w:rsid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w:t>
      </w:r>
      <w:r w:rsidR="00F53FB0">
        <w:rPr>
          <w:rFonts w:ascii="Times New Roman" w:hAnsi="Times New Roman"/>
          <w:sz w:val="28"/>
          <w:szCs w:val="28"/>
        </w:rPr>
        <w:t xml:space="preserve">ат административной процедуры: </w:t>
      </w:r>
      <w:r w:rsidRPr="00925C80">
        <w:rPr>
          <w:rFonts w:ascii="Times New Roman" w:hAnsi="Times New Roman"/>
          <w:sz w:val="28"/>
          <w:szCs w:val="28"/>
        </w:rPr>
        <w:t>подписанные проекты до</w:t>
      </w:r>
      <w:r w:rsidR="00F53FB0">
        <w:rPr>
          <w:rFonts w:ascii="Times New Roman" w:hAnsi="Times New Roman"/>
          <w:sz w:val="28"/>
          <w:szCs w:val="28"/>
        </w:rPr>
        <w:t>говора</w:t>
      </w:r>
      <w:r w:rsidRPr="00925C80">
        <w:rPr>
          <w:rFonts w:ascii="Times New Roman" w:hAnsi="Times New Roman"/>
          <w:sz w:val="28"/>
          <w:szCs w:val="28"/>
        </w:rPr>
        <w:t>.</w:t>
      </w:r>
    </w:p>
    <w:p w:rsidR="00FF3223" w:rsidRDefault="00FF3223" w:rsidP="00925C80">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w:t>
      </w:r>
      <w:r w:rsidR="00824539">
        <w:rPr>
          <w:rFonts w:ascii="Times New Roman" w:hAnsi="Times New Roman"/>
          <w:spacing w:val="2"/>
          <w:sz w:val="28"/>
          <w:szCs w:val="28"/>
          <w:shd w:val="clear" w:color="auto" w:fill="FFFFFF"/>
        </w:rPr>
        <w:t>административной процедуры являю</w:t>
      </w:r>
      <w:r w:rsidRPr="002527C7">
        <w:rPr>
          <w:rFonts w:ascii="Times New Roman" w:hAnsi="Times New Roman"/>
          <w:spacing w:val="2"/>
          <w:sz w:val="28"/>
          <w:szCs w:val="28"/>
          <w:shd w:val="clear" w:color="auto" w:fill="FFFFFF"/>
        </w:rPr>
        <w:t>тся</w:t>
      </w:r>
      <w:r w:rsidR="00D51EDC">
        <w:rPr>
          <w:rFonts w:ascii="Times New Roman" w:hAnsi="Times New Roman"/>
          <w:spacing w:val="2"/>
          <w:sz w:val="28"/>
          <w:szCs w:val="28"/>
          <w:shd w:val="clear" w:color="auto" w:fill="FFFFFF"/>
        </w:rPr>
        <w:t xml:space="preserve"> </w:t>
      </w:r>
      <w:r w:rsidR="00824539">
        <w:rPr>
          <w:rFonts w:ascii="Times New Roman" w:hAnsi="Times New Roman"/>
          <w:spacing w:val="2"/>
          <w:sz w:val="28"/>
          <w:szCs w:val="28"/>
          <w:shd w:val="clear" w:color="auto" w:fill="FFFFFF"/>
        </w:rPr>
        <w:t>подписанные уполномоченным лицом Администрации  проекты договора.</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административной процедуры –  не более 25</w:t>
      </w:r>
      <w:r w:rsidR="00AC5FBD">
        <w:rPr>
          <w:rFonts w:ascii="Times New Roman" w:hAnsi="Times New Roman"/>
          <w:sz w:val="28"/>
          <w:szCs w:val="28"/>
        </w:rPr>
        <w:t xml:space="preserve"> (двадцати пяти) </w:t>
      </w:r>
      <w:r w:rsidRPr="00925C80">
        <w:rPr>
          <w:rFonts w:ascii="Times New Roman" w:hAnsi="Times New Roman"/>
          <w:sz w:val="28"/>
          <w:szCs w:val="28"/>
        </w:rPr>
        <w:t xml:space="preserve"> календар</w:t>
      </w:r>
      <w:r w:rsidR="00824539">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sidR="00824539">
        <w:rPr>
          <w:rFonts w:ascii="Times New Roman" w:hAnsi="Times New Roman"/>
          <w:sz w:val="28"/>
          <w:szCs w:val="28"/>
        </w:rPr>
        <w:t>.</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lastRenderedPageBreak/>
        <w:t>В случае обращения за предоставлением муниципальной услуги через РГАУ МФЦ проекты договора направляю</w:t>
      </w:r>
      <w:r w:rsidR="00AC5FBD">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925C80" w:rsidRPr="00925C80" w:rsidRDefault="00925C80" w:rsidP="00925C80">
      <w:pPr>
        <w:autoSpaceDE w:val="0"/>
        <w:autoSpaceDN w:val="0"/>
        <w:adjustRightInd w:val="0"/>
        <w:spacing w:after="0" w:line="240" w:lineRule="auto"/>
        <w:ind w:firstLine="709"/>
        <w:jc w:val="center"/>
        <w:rPr>
          <w:rFonts w:ascii="Times New Roman" w:hAnsi="Times New Roman"/>
          <w:b/>
          <w:sz w:val="28"/>
          <w:szCs w:val="28"/>
        </w:rPr>
      </w:pPr>
    </w:p>
    <w:p w:rsidR="002F1283" w:rsidRDefault="00925C80" w:rsidP="00925C80">
      <w:pPr>
        <w:autoSpaceDE w:val="0"/>
        <w:autoSpaceDN w:val="0"/>
        <w:adjustRightInd w:val="0"/>
        <w:spacing w:after="0" w:line="240" w:lineRule="auto"/>
        <w:jc w:val="center"/>
        <w:rPr>
          <w:rFonts w:ascii="Times New Roman" w:hAnsi="Times New Roman"/>
          <w:b/>
          <w:sz w:val="28"/>
          <w:szCs w:val="28"/>
        </w:rPr>
      </w:pPr>
      <w:r w:rsidRPr="00925C80">
        <w:rPr>
          <w:rFonts w:ascii="Times New Roman" w:hAnsi="Times New Roman"/>
          <w:b/>
          <w:sz w:val="28"/>
          <w:szCs w:val="28"/>
        </w:rPr>
        <w:t>Выдача</w:t>
      </w:r>
      <w:r w:rsidR="002F1283">
        <w:rPr>
          <w:rFonts w:ascii="Times New Roman" w:hAnsi="Times New Roman"/>
          <w:b/>
          <w:sz w:val="28"/>
          <w:szCs w:val="28"/>
        </w:rPr>
        <w:t xml:space="preserve"> (направление)</w:t>
      </w:r>
      <w:r w:rsidRPr="00925C80">
        <w:rPr>
          <w:rFonts w:ascii="Times New Roman" w:hAnsi="Times New Roman"/>
          <w:b/>
          <w:sz w:val="28"/>
          <w:szCs w:val="28"/>
        </w:rPr>
        <w:t xml:space="preserve"> результатов исполнения </w:t>
      </w:r>
    </w:p>
    <w:p w:rsidR="00925C80" w:rsidRPr="00925C80" w:rsidRDefault="00925C80" w:rsidP="00925C80">
      <w:pPr>
        <w:autoSpaceDE w:val="0"/>
        <w:autoSpaceDN w:val="0"/>
        <w:adjustRightInd w:val="0"/>
        <w:spacing w:after="0" w:line="240" w:lineRule="auto"/>
        <w:jc w:val="center"/>
        <w:rPr>
          <w:rFonts w:ascii="Times New Roman" w:hAnsi="Times New Roman"/>
          <w:b/>
          <w:sz w:val="28"/>
          <w:szCs w:val="28"/>
        </w:rPr>
      </w:pPr>
      <w:r w:rsidRPr="00925C80">
        <w:rPr>
          <w:rFonts w:ascii="Times New Roman" w:hAnsi="Times New Roman"/>
          <w:b/>
          <w:sz w:val="28"/>
          <w:szCs w:val="28"/>
        </w:rPr>
        <w:t>муниципальной услуги Заявителю</w:t>
      </w:r>
    </w:p>
    <w:p w:rsidR="00925C80" w:rsidRPr="00925C80" w:rsidRDefault="00925C80" w:rsidP="00925C80">
      <w:pPr>
        <w:autoSpaceDE w:val="0"/>
        <w:autoSpaceDN w:val="0"/>
        <w:adjustRightInd w:val="0"/>
        <w:spacing w:after="0" w:line="240" w:lineRule="auto"/>
        <w:ind w:firstLine="709"/>
        <w:jc w:val="center"/>
        <w:rPr>
          <w:rFonts w:ascii="Times New Roman" w:hAnsi="Times New Roman"/>
          <w:b/>
          <w:sz w:val="28"/>
          <w:szCs w:val="28"/>
        </w:rPr>
      </w:pPr>
    </w:p>
    <w:p w:rsidR="00925C80" w:rsidRPr="008861F4" w:rsidRDefault="00925C80" w:rsidP="008861F4">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3.6. Основанием для начала административной процедуры является зарегистрированное решение об отказе в предоставлении земельного участка </w:t>
      </w:r>
      <w:r w:rsidRPr="008861F4">
        <w:rPr>
          <w:rFonts w:ascii="Times New Roman" w:hAnsi="Times New Roman"/>
          <w:sz w:val="28"/>
          <w:szCs w:val="28"/>
        </w:rPr>
        <w:t>либо подписанные проекты договора.</w:t>
      </w:r>
    </w:p>
    <w:p w:rsidR="008861F4" w:rsidRPr="008861F4" w:rsidRDefault="008861F4" w:rsidP="008861F4">
      <w:pPr>
        <w:widowControl w:val="0"/>
        <w:autoSpaceDE w:val="0"/>
        <w:autoSpaceDN w:val="0"/>
        <w:adjustRightInd w:val="0"/>
        <w:spacing w:after="0" w:line="240" w:lineRule="auto"/>
        <w:ind w:firstLine="709"/>
        <w:jc w:val="both"/>
        <w:rPr>
          <w:rFonts w:ascii="Times New Roman" w:hAnsi="Times New Roman"/>
          <w:sz w:val="28"/>
          <w:szCs w:val="28"/>
        </w:rPr>
      </w:pPr>
      <w:r w:rsidRPr="008861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925C80" w:rsidRPr="00925C80" w:rsidRDefault="00FA76FE" w:rsidP="008861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925C80" w:rsidRPr="00925C80">
        <w:rPr>
          <w:rFonts w:ascii="Times New Roman" w:hAnsi="Times New Roman"/>
          <w:sz w:val="28"/>
          <w:szCs w:val="28"/>
        </w:rPr>
        <w:t>аправление Заявителю результатов муниципальной услуги почтовой связью осуществляется сопроводительным письм</w:t>
      </w:r>
      <w:r w:rsidR="00882F2F">
        <w:rPr>
          <w:rFonts w:ascii="Times New Roman" w:hAnsi="Times New Roman"/>
          <w:sz w:val="28"/>
          <w:szCs w:val="28"/>
        </w:rPr>
        <w:t>ом по адресу, указанному в его З</w:t>
      </w:r>
      <w:r w:rsidR="00925C80" w:rsidRPr="00925C80">
        <w:rPr>
          <w:rFonts w:ascii="Times New Roman" w:hAnsi="Times New Roman"/>
          <w:sz w:val="28"/>
          <w:szCs w:val="28"/>
        </w:rPr>
        <w:t>аявлении.</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После подписания проектов договора либо решения об отказе в предоставлении земельного участка ответственный специалист</w:t>
      </w:r>
      <w:r w:rsidR="00882F2F">
        <w:rPr>
          <w:rFonts w:ascii="Times New Roman" w:hAnsi="Times New Roman"/>
          <w:sz w:val="28"/>
          <w:szCs w:val="28"/>
        </w:rPr>
        <w:t xml:space="preserve"> Комитета </w:t>
      </w:r>
      <w:r w:rsidRPr="00925C80">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w:t>
      </w:r>
      <w:r w:rsidR="00FA76FE">
        <w:rPr>
          <w:rFonts w:ascii="Times New Roman" w:hAnsi="Times New Roman"/>
          <w:sz w:val="28"/>
          <w:szCs w:val="28"/>
        </w:rPr>
        <w:t>ятся в Комитете</w:t>
      </w:r>
      <w:r w:rsidRPr="00925C80">
        <w:rPr>
          <w:rFonts w:ascii="Times New Roman" w:hAnsi="Times New Roman"/>
          <w:sz w:val="28"/>
          <w:szCs w:val="28"/>
        </w:rPr>
        <w:t>.</w:t>
      </w:r>
    </w:p>
    <w:p w:rsid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w:t>
      </w:r>
      <w:r w:rsidR="00FA76FE">
        <w:rPr>
          <w:rFonts w:ascii="Times New Roman" w:hAnsi="Times New Roman"/>
          <w:sz w:val="28"/>
          <w:szCs w:val="28"/>
        </w:rPr>
        <w:t xml:space="preserve"> З</w:t>
      </w:r>
      <w:r w:rsidRPr="00925C80">
        <w:rPr>
          <w:rFonts w:ascii="Times New Roman" w:hAnsi="Times New Roman"/>
          <w:sz w:val="28"/>
          <w:szCs w:val="28"/>
        </w:rPr>
        <w:t>аявителю.</w:t>
      </w:r>
    </w:p>
    <w:p w:rsidR="0092036D" w:rsidRPr="00925C80" w:rsidRDefault="0092036D" w:rsidP="00925C80">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w:t>
      </w:r>
      <w:r>
        <w:rPr>
          <w:rFonts w:ascii="Times New Roman" w:hAnsi="Times New Roman"/>
          <w:spacing w:val="2"/>
          <w:sz w:val="28"/>
          <w:szCs w:val="28"/>
          <w:shd w:val="clear" w:color="auto" w:fill="FFFFFF"/>
        </w:rPr>
        <w:t xml:space="preserve"> является </w:t>
      </w:r>
      <w:r w:rsidRPr="00925C80">
        <w:rPr>
          <w:rFonts w:ascii="Times New Roman" w:hAnsi="Times New Roman"/>
          <w:sz w:val="28"/>
          <w:szCs w:val="28"/>
        </w:rPr>
        <w:t xml:space="preserve">зарегистрированное решение об отказе в предоставлении земельного участка </w:t>
      </w:r>
      <w:r w:rsidRPr="008861F4">
        <w:rPr>
          <w:rFonts w:ascii="Times New Roman" w:hAnsi="Times New Roman"/>
          <w:sz w:val="28"/>
          <w:szCs w:val="28"/>
        </w:rPr>
        <w:t>ли</w:t>
      </w:r>
      <w:r>
        <w:rPr>
          <w:rFonts w:ascii="Times New Roman" w:hAnsi="Times New Roman"/>
          <w:sz w:val="28"/>
          <w:szCs w:val="28"/>
        </w:rPr>
        <w:t>бо подписанные проекты договора.</w:t>
      </w:r>
    </w:p>
    <w:p w:rsidR="00925C80" w:rsidRPr="00925C80" w:rsidRDefault="00925C80" w:rsidP="00925C80">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925C80" w:rsidRPr="00925C80" w:rsidRDefault="00925C80" w:rsidP="00925C80">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5 </w:t>
      </w:r>
      <w:r w:rsidR="00284349">
        <w:rPr>
          <w:rFonts w:ascii="Times New Roman" w:hAnsi="Times New Roman"/>
          <w:sz w:val="28"/>
          <w:szCs w:val="28"/>
        </w:rPr>
        <w:t xml:space="preserve">(пяти) </w:t>
      </w:r>
      <w:r w:rsidRPr="00925C80">
        <w:rPr>
          <w:rFonts w:ascii="Times New Roman" w:hAnsi="Times New Roman"/>
          <w:sz w:val="28"/>
          <w:szCs w:val="28"/>
        </w:rPr>
        <w:t>календарных дней с момента окончания предыдущей процедуры.</w:t>
      </w:r>
    </w:p>
    <w:p w:rsidR="007E104C" w:rsidRDefault="007E104C"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C36159" w:rsidRDefault="00C3615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lastRenderedPageBreak/>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w:t>
      </w:r>
      <w:r w:rsidR="0047258F">
        <w:rPr>
          <w:rStyle w:val="11"/>
          <w:sz w:val="28"/>
          <w:szCs w:val="28"/>
          <w:lang w:eastAsia="ru-RU"/>
        </w:rPr>
        <w:t xml:space="preserve">лики Башкортостан по </w:t>
      </w:r>
      <w:r w:rsidRPr="00C152F4">
        <w:rPr>
          <w:rStyle w:val="11"/>
          <w:sz w:val="28"/>
          <w:szCs w:val="28"/>
          <w:lang w:eastAsia="ru-RU"/>
        </w:rPr>
        <w:t>строительству</w:t>
      </w:r>
      <w:r w:rsidR="0047258F">
        <w:rPr>
          <w:rStyle w:val="11"/>
          <w:sz w:val="28"/>
          <w:szCs w:val="28"/>
          <w:lang w:eastAsia="ru-RU"/>
        </w:rPr>
        <w:t xml:space="preserve"> и развитию инфраструктуры городского округа</w:t>
      </w:r>
      <w:r w:rsidRPr="00C152F4">
        <w:rPr>
          <w:rStyle w:val="11"/>
          <w:sz w:val="28"/>
          <w:szCs w:val="28"/>
          <w:lang w:eastAsia="ru-RU"/>
        </w:rPr>
        <w:t>,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w:t>
      </w:r>
      <w:proofErr w:type="gramEnd"/>
      <w:r w:rsidR="007741C6">
        <w:rPr>
          <w:rStyle w:val="11"/>
          <w:sz w:val="28"/>
          <w:szCs w:val="28"/>
          <w:lang w:eastAsia="ru-RU"/>
        </w:rPr>
        <w:t xml:space="preserve"> </w:t>
      </w:r>
      <w:proofErr w:type="gramStart"/>
      <w:r w:rsidRPr="00C152F4">
        <w:rPr>
          <w:rStyle w:val="11"/>
          <w:sz w:val="28"/>
          <w:szCs w:val="28"/>
          <w:lang w:eastAsia="ru-RU"/>
        </w:rPr>
        <w:t>осуществлении</w:t>
      </w:r>
      <w:proofErr w:type="gramEnd"/>
      <w:r w:rsidRPr="00C152F4">
        <w:rPr>
          <w:rStyle w:val="11"/>
          <w:sz w:val="28"/>
          <w:szCs w:val="28"/>
          <w:lang w:eastAsia="ru-RU"/>
        </w:rPr>
        <w:t xml:space="preserve"> административных процедур,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 xml:space="preserve">первым заместителем главы администрации городского округа город Стерлитамак Республики </w:t>
      </w:r>
      <w:r w:rsidR="0047258F">
        <w:rPr>
          <w:rStyle w:val="11"/>
          <w:sz w:val="28"/>
          <w:szCs w:val="28"/>
          <w:lang w:eastAsia="ru-RU"/>
        </w:rPr>
        <w:t xml:space="preserve">Башкортостан по </w:t>
      </w:r>
      <w:r w:rsidRPr="0036067D">
        <w:rPr>
          <w:rStyle w:val="11"/>
          <w:sz w:val="28"/>
          <w:szCs w:val="28"/>
          <w:lang w:eastAsia="ru-RU"/>
        </w:rPr>
        <w:t>строительству</w:t>
      </w:r>
      <w:r w:rsidR="0047258F">
        <w:rPr>
          <w:rStyle w:val="11"/>
          <w:sz w:val="28"/>
          <w:szCs w:val="28"/>
          <w:lang w:eastAsia="ru-RU"/>
        </w:rPr>
        <w:t xml:space="preserve"> и развитию инфраструктуры городского округа</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704F42" w:rsidRDefault="00704F42" w:rsidP="00862B7A">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 xml:space="preserve">регламентах в </w:t>
      </w:r>
      <w:r w:rsidRPr="00C26987">
        <w:rPr>
          <w:rFonts w:ascii="Times New Roman" w:hAnsi="Times New Roman"/>
          <w:sz w:val="28"/>
          <w:szCs w:val="28"/>
        </w:rPr>
        <w:lastRenderedPageBreak/>
        <w:t>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6D57ED" w:rsidRDefault="006D57ED" w:rsidP="006D57ED">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6D57ED" w:rsidRPr="00C26987" w:rsidRDefault="006D57ED" w:rsidP="006D57ED">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6D57ED" w:rsidRPr="00C26987"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6D57ED" w:rsidRPr="00C55EDD" w:rsidRDefault="006D57ED" w:rsidP="006D57ED">
      <w:pPr>
        <w:autoSpaceDE w:val="0"/>
        <w:autoSpaceDN w:val="0"/>
        <w:adjustRightInd w:val="0"/>
        <w:spacing w:after="0" w:line="240" w:lineRule="auto"/>
        <w:jc w:val="center"/>
        <w:rPr>
          <w:rFonts w:ascii="Times New Roman" w:hAnsi="Times New Roman"/>
          <w:b/>
          <w:sz w:val="18"/>
          <w:szCs w:val="18"/>
        </w:rPr>
      </w:pPr>
    </w:p>
    <w:p w:rsidR="006D57ED" w:rsidRPr="00381093" w:rsidRDefault="006D57ED" w:rsidP="006D57ED">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18"/>
          <w:szCs w:val="1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w:t>
      </w:r>
      <w:r w:rsidRPr="00381093">
        <w:rPr>
          <w:rFonts w:ascii="Times New Roman" w:hAnsi="Times New Roman"/>
          <w:sz w:val="28"/>
          <w:szCs w:val="28"/>
        </w:rPr>
        <w:lastRenderedPageBreak/>
        <w:t xml:space="preserve">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w:t>
      </w:r>
      <w:r w:rsidRPr="00381093">
        <w:rPr>
          <w:rFonts w:ascii="Times New Roman" w:eastAsiaTheme="minorHAnsi" w:hAnsi="Times New Roman"/>
          <w:sz w:val="28"/>
          <w:szCs w:val="28"/>
          <w:lang w:eastAsia="en-US"/>
        </w:rPr>
        <w:lastRenderedPageBreak/>
        <w:t xml:space="preserve">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D57ED" w:rsidRDefault="006D57ED" w:rsidP="006D57ED">
      <w:pPr>
        <w:autoSpaceDE w:val="0"/>
        <w:autoSpaceDN w:val="0"/>
        <w:adjustRightInd w:val="0"/>
        <w:spacing w:after="0" w:line="240" w:lineRule="auto"/>
        <w:jc w:val="center"/>
        <w:rPr>
          <w:rFonts w:ascii="Times New Roman" w:hAnsi="Times New Roman"/>
          <w:b/>
          <w:sz w:val="28"/>
          <w:szCs w:val="28"/>
        </w:rPr>
      </w:pPr>
    </w:p>
    <w:p w:rsidR="006D57ED" w:rsidRPr="00381093" w:rsidRDefault="006D57ED" w:rsidP="006D57ED">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6D57ED" w:rsidRPr="00381093" w:rsidRDefault="006D57ED" w:rsidP="006D57ED">
      <w:pPr>
        <w:autoSpaceDE w:val="0"/>
        <w:autoSpaceDN w:val="0"/>
        <w:adjustRightInd w:val="0"/>
        <w:spacing w:after="0" w:line="240" w:lineRule="auto"/>
        <w:jc w:val="center"/>
        <w:rPr>
          <w:rFonts w:ascii="Times New Roman" w:hAnsi="Times New Roman"/>
          <w:b/>
          <w:sz w:val="18"/>
          <w:szCs w:val="18"/>
        </w:rPr>
      </w:pPr>
    </w:p>
    <w:p w:rsidR="006D57ED" w:rsidRPr="00381093" w:rsidRDefault="006D57ED" w:rsidP="006D57ED">
      <w:pPr>
        <w:autoSpaceDE w:val="0"/>
        <w:autoSpaceDN w:val="0"/>
        <w:adjustRightInd w:val="0"/>
        <w:spacing w:after="0" w:line="240" w:lineRule="auto"/>
        <w:jc w:val="center"/>
        <w:rPr>
          <w:rFonts w:ascii="Times New Roman" w:hAnsi="Times New Roman"/>
          <w:b/>
          <w:sz w:val="18"/>
          <w:szCs w:val="1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6D57ED" w:rsidRPr="00381093" w:rsidRDefault="006D57ED" w:rsidP="006D57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6D57ED" w:rsidRPr="00381093" w:rsidRDefault="006D57ED" w:rsidP="006D57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6D57ED" w:rsidRPr="00381093" w:rsidRDefault="006D57ED" w:rsidP="006D57ED">
      <w:pPr>
        <w:autoSpaceDE w:val="0"/>
        <w:autoSpaceDN w:val="0"/>
        <w:adjustRightInd w:val="0"/>
        <w:spacing w:after="0" w:line="240" w:lineRule="auto"/>
        <w:rPr>
          <w:rFonts w:ascii="Times New Roman" w:hAnsi="Times New Roman"/>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6D57ED" w:rsidRPr="00381093" w:rsidRDefault="006D57ED" w:rsidP="006D57ED">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lastRenderedPageBreak/>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 xml:space="preserve">предусмотренных частью 1.1 статьи 16 Федерального закона от 27.07.2010 </w:t>
      </w:r>
      <w:r w:rsidRPr="00381093">
        <w:rPr>
          <w:rFonts w:ascii="Times New Roman" w:hAnsi="Times New Roman"/>
          <w:sz w:val="28"/>
          <w:szCs w:val="28"/>
        </w:rPr>
        <w:lastRenderedPageBreak/>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41"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57ED" w:rsidRPr="00381093" w:rsidRDefault="006D57ED" w:rsidP="006D57ED">
      <w:pPr>
        <w:autoSpaceDE w:val="0"/>
        <w:autoSpaceDN w:val="0"/>
        <w:adjustRightInd w:val="0"/>
        <w:spacing w:after="0" w:line="240" w:lineRule="auto"/>
        <w:jc w:val="center"/>
        <w:rPr>
          <w:rFonts w:ascii="Times New Roman" w:hAnsi="Times New Roman"/>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18"/>
          <w:szCs w:val="18"/>
        </w:rPr>
      </w:pPr>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 xml:space="preserve">Федерального закона от 27.07.2010 №210-ФЗ «Об </w:t>
      </w:r>
      <w:r w:rsidRPr="00381093">
        <w:rPr>
          <w:rFonts w:ascii="Times New Roman" w:hAnsi="Times New Roman"/>
          <w:sz w:val="28"/>
          <w:szCs w:val="28"/>
        </w:rPr>
        <w:lastRenderedPageBreak/>
        <w:t>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6D57ED" w:rsidRPr="00381093" w:rsidRDefault="006D57ED" w:rsidP="006D57ED">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6D57ED" w:rsidRPr="00381093" w:rsidRDefault="006D57ED" w:rsidP="006D57ED">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6D57ED" w:rsidRPr="00381093" w:rsidRDefault="006D57ED" w:rsidP="006D57ED">
      <w:pPr>
        <w:autoSpaceDE w:val="0"/>
        <w:autoSpaceDN w:val="0"/>
        <w:adjustRightInd w:val="0"/>
        <w:spacing w:after="0" w:line="240" w:lineRule="auto"/>
        <w:jc w:val="center"/>
        <w:rPr>
          <w:rFonts w:ascii="Times New Roman" w:hAnsi="Times New Roman"/>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57ED" w:rsidRPr="00381093" w:rsidRDefault="006D57ED" w:rsidP="006D57E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6D57ED" w:rsidRPr="00381093" w:rsidRDefault="006D57ED" w:rsidP="006D57ED">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42"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6D57ED" w:rsidRPr="00381093" w:rsidRDefault="006D57ED" w:rsidP="006D57ED">
      <w:pPr>
        <w:autoSpaceDE w:val="0"/>
        <w:autoSpaceDN w:val="0"/>
        <w:adjustRightInd w:val="0"/>
        <w:spacing w:after="0" w:line="240" w:lineRule="auto"/>
        <w:jc w:val="center"/>
        <w:rPr>
          <w:rFonts w:ascii="Times New Roman" w:hAnsi="Times New Roman"/>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6D57ED" w:rsidRPr="00381093" w:rsidRDefault="006D57ED" w:rsidP="006D57ED">
      <w:pPr>
        <w:autoSpaceDE w:val="0"/>
        <w:autoSpaceDN w:val="0"/>
        <w:adjustRightInd w:val="0"/>
        <w:spacing w:after="0" w:line="240" w:lineRule="auto"/>
        <w:jc w:val="center"/>
        <w:rPr>
          <w:rFonts w:ascii="Times New Roman" w:hAnsi="Times New Roman"/>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6D57ED" w:rsidRPr="00381093" w:rsidRDefault="006D57ED" w:rsidP="006D57ED">
      <w:pPr>
        <w:autoSpaceDE w:val="0"/>
        <w:autoSpaceDN w:val="0"/>
        <w:adjustRightInd w:val="0"/>
        <w:spacing w:after="0" w:line="240" w:lineRule="auto"/>
        <w:jc w:val="center"/>
        <w:rPr>
          <w:rFonts w:ascii="Times New Roman" w:hAnsi="Times New Roman"/>
          <w:sz w:val="28"/>
          <w:szCs w:val="28"/>
        </w:rPr>
      </w:pPr>
    </w:p>
    <w:p w:rsidR="006D57ED" w:rsidRPr="00381093" w:rsidRDefault="006D57ED" w:rsidP="006D57ED">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6D57ED" w:rsidRPr="00381093" w:rsidRDefault="006D57ED" w:rsidP="006D57ED">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6D57ED" w:rsidRPr="00381093" w:rsidRDefault="006D57ED" w:rsidP="006D57ED">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w:t>
      </w:r>
      <w:r w:rsidRPr="00381093">
        <w:rPr>
          <w:rFonts w:ascii="Times New Roman" w:hAnsi="Times New Roman"/>
          <w:sz w:val="28"/>
          <w:szCs w:val="28"/>
        </w:rPr>
        <w:lastRenderedPageBreak/>
        <w:t xml:space="preserve">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45"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46"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47"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6D57ED" w:rsidRPr="00381093" w:rsidRDefault="006D57ED" w:rsidP="006D57ED">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6D2AE4" w:rsidRDefault="006D2AE4"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EA05E5" w:rsidRPr="00F42892" w:rsidRDefault="00EA05E5"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r w:rsidRPr="00F42892">
        <w:rPr>
          <w:rFonts w:ascii="Times New Roman" w:eastAsia="Times New Roman" w:hAnsi="Times New Roman"/>
          <w:color w:val="000000" w:themeColor="text1"/>
          <w:sz w:val="24"/>
          <w:szCs w:val="24"/>
          <w:lang w:eastAsia="ru-RU"/>
        </w:rPr>
        <w:lastRenderedPageBreak/>
        <w:t xml:space="preserve">Приложение № </w:t>
      </w:r>
      <w:r>
        <w:rPr>
          <w:rFonts w:ascii="Times New Roman" w:eastAsia="Times New Roman" w:hAnsi="Times New Roman"/>
          <w:color w:val="000000" w:themeColor="text1"/>
          <w:sz w:val="24"/>
          <w:szCs w:val="24"/>
          <w:lang w:eastAsia="ru-RU"/>
        </w:rPr>
        <w:t>1</w:t>
      </w:r>
    </w:p>
    <w:p w:rsidR="00EA05E5" w:rsidRPr="00F42892" w:rsidRDefault="00EA05E5" w:rsidP="00EA05E5">
      <w:pPr>
        <w:suppressAutoHyphens w:val="0"/>
        <w:spacing w:after="0" w:line="240" w:lineRule="auto"/>
        <w:ind w:left="5663"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к Административному регламенту</w:t>
      </w:r>
    </w:p>
    <w:p w:rsidR="00EA05E5" w:rsidRPr="00F42892" w:rsidRDefault="00EA05E5" w:rsidP="00EA05E5">
      <w:pPr>
        <w:suppressAutoHyphens w:val="0"/>
        <w:spacing w:after="0" w:line="240" w:lineRule="auto"/>
        <w:ind w:left="5662"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предоставления муниципальной услуги</w:t>
      </w:r>
    </w:p>
    <w:p w:rsidR="00C74621" w:rsidRDefault="00C74621" w:rsidP="00C74621">
      <w:pPr>
        <w:suppressAutoHyphens w:val="0"/>
        <w:spacing w:after="0" w:line="240" w:lineRule="auto"/>
        <w:ind w:left="6371"/>
        <w:textAlignment w:val="top"/>
        <w:outlineLvl w:val="0"/>
        <w:rPr>
          <w:rFonts w:ascii="Times New Roman" w:hAnsi="Times New Roman"/>
          <w:sz w:val="16"/>
          <w:szCs w:val="16"/>
        </w:rPr>
      </w:pPr>
      <w:r w:rsidRPr="00600F9F">
        <w:rPr>
          <w:rFonts w:ascii="Times New Roman" w:hAnsi="Times New Roman"/>
          <w:color w:val="000000" w:themeColor="text1"/>
          <w:sz w:val="16"/>
          <w:szCs w:val="16"/>
        </w:rPr>
        <w:t>«</w:t>
      </w:r>
      <w:r w:rsidRPr="00600F9F">
        <w:rPr>
          <w:rFonts w:ascii="Times New Roman" w:hAnsi="Times New Roman"/>
          <w:sz w:val="16"/>
          <w:szCs w:val="16"/>
        </w:rPr>
        <w:t xml:space="preserve">Предоставление в безвозмездное пользование земельных участков, находящихся в муниципальной </w:t>
      </w:r>
      <w:r>
        <w:rPr>
          <w:rFonts w:ascii="Times New Roman" w:hAnsi="Times New Roman"/>
          <w:sz w:val="16"/>
          <w:szCs w:val="16"/>
        </w:rPr>
        <w:t xml:space="preserve">собственности  городского округа город Стерлитамак Республики Башкортостан или </w:t>
      </w:r>
      <w:r w:rsidRPr="00600F9F">
        <w:rPr>
          <w:rFonts w:ascii="Times New Roman" w:hAnsi="Times New Roman"/>
          <w:sz w:val="16"/>
          <w:szCs w:val="16"/>
        </w:rPr>
        <w:t xml:space="preserve"> государственная собственность на которые не разграничена, </w:t>
      </w:r>
    </w:p>
    <w:p w:rsidR="00C74621" w:rsidRPr="00600F9F" w:rsidRDefault="00C74621" w:rsidP="00C74621">
      <w:pPr>
        <w:suppressAutoHyphens w:val="0"/>
        <w:spacing w:after="0" w:line="240" w:lineRule="auto"/>
        <w:ind w:left="6371"/>
        <w:textAlignment w:val="top"/>
        <w:outlineLvl w:val="0"/>
        <w:rPr>
          <w:rFonts w:ascii="Times New Roman" w:eastAsia="Times New Roman" w:hAnsi="Times New Roman"/>
          <w:color w:val="000000" w:themeColor="text1"/>
          <w:sz w:val="16"/>
          <w:szCs w:val="16"/>
          <w:lang w:eastAsia="ru-RU"/>
        </w:rPr>
      </w:pPr>
      <w:r w:rsidRPr="00600F9F">
        <w:rPr>
          <w:rFonts w:ascii="Times New Roman" w:hAnsi="Times New Roman"/>
          <w:sz w:val="16"/>
          <w:szCs w:val="16"/>
        </w:rPr>
        <w:t>без проведения торгов</w:t>
      </w:r>
      <w:r w:rsidRPr="00600F9F">
        <w:rPr>
          <w:rFonts w:ascii="Times New Roman" w:eastAsia="Times New Roman" w:hAnsi="Times New Roman"/>
          <w:color w:val="000000" w:themeColor="text1"/>
          <w:sz w:val="16"/>
          <w:szCs w:val="16"/>
          <w:lang w:eastAsia="ru-RU"/>
        </w:rPr>
        <w:t>»</w:t>
      </w:r>
    </w:p>
    <w:p w:rsidR="00C74621" w:rsidRDefault="00C74621" w:rsidP="00EA05E5">
      <w:pPr>
        <w:pStyle w:val="ConsNormal"/>
        <w:widowControl/>
        <w:ind w:left="5529" w:firstLine="0"/>
        <w:rPr>
          <w:rFonts w:ascii="Times New Roman" w:hAnsi="Times New Roman" w:cs="Times New Roman"/>
          <w:sz w:val="24"/>
          <w:szCs w:val="24"/>
        </w:rPr>
      </w:pPr>
    </w:p>
    <w:p w:rsidR="00EA05E5" w:rsidRPr="0046172C" w:rsidRDefault="00EA05E5" w:rsidP="00EA05E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EA05E5" w:rsidRPr="0046172C" w:rsidRDefault="00EA05E5" w:rsidP="00EA05E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A05E5" w:rsidRDefault="00EA05E5" w:rsidP="00EA05E5">
      <w:pPr>
        <w:autoSpaceDE w:val="0"/>
        <w:autoSpaceDN w:val="0"/>
        <w:adjustRightInd w:val="0"/>
        <w:spacing w:after="0" w:line="240" w:lineRule="auto"/>
        <w:jc w:val="both"/>
        <w:rPr>
          <w:rFonts w:ascii="Times New Roman" w:hAnsi="Times New Roman"/>
          <w:sz w:val="24"/>
          <w:szCs w:val="24"/>
        </w:rPr>
      </w:pPr>
    </w:p>
    <w:p w:rsidR="00EA05E5" w:rsidRPr="009C4C3E" w:rsidRDefault="00EA05E5" w:rsidP="00EA05E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EA05E5" w:rsidRPr="009C4C3E" w:rsidRDefault="00EA05E5" w:rsidP="00EA05E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EA05E5" w:rsidRDefault="00EA05E5" w:rsidP="00EA05E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EA05E5" w:rsidRPr="001868AD" w:rsidRDefault="00EA05E5" w:rsidP="00EA05E5">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EA05E5" w:rsidRDefault="00EA05E5" w:rsidP="00EA05E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EA05E5" w:rsidRPr="009C4C3E" w:rsidRDefault="00EA05E5" w:rsidP="00EA05E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EA05E5" w:rsidRPr="001868AD" w:rsidRDefault="00EA05E5" w:rsidP="00EA05E5">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EA05E5" w:rsidRDefault="00EA05E5" w:rsidP="00EA05E5">
      <w:pPr>
        <w:spacing w:after="0" w:line="240" w:lineRule="auto"/>
        <w:jc w:val="center"/>
        <w:rPr>
          <w:rFonts w:ascii="Times New Roman" w:hAnsi="Times New Roman"/>
          <w:b/>
          <w:sz w:val="24"/>
          <w:szCs w:val="24"/>
        </w:rPr>
      </w:pPr>
    </w:p>
    <w:p w:rsidR="00EA05E5" w:rsidRPr="00BC3E0A" w:rsidRDefault="00EA05E5" w:rsidP="00EA05E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EA05E5" w:rsidRDefault="00EA05E5" w:rsidP="00EA05E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а в безвозмездное пользование</w:t>
      </w:r>
    </w:p>
    <w:p w:rsidR="00EA05E5" w:rsidRPr="006A261B" w:rsidRDefault="00EA05E5" w:rsidP="00EA05E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EA05E5" w:rsidRDefault="00EA05E5" w:rsidP="00EA05E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EA05E5" w:rsidRPr="00453FFA" w:rsidRDefault="00EA05E5" w:rsidP="00EA05E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EA05E5" w:rsidRPr="00453FFA" w:rsidRDefault="00EA05E5" w:rsidP="00EA05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безвозмездное пользование  </w:t>
      </w:r>
      <w:r w:rsidRPr="00453FFA">
        <w:rPr>
          <w:rFonts w:ascii="Times New Roman" w:hAnsi="Times New Roman"/>
          <w:sz w:val="24"/>
          <w:szCs w:val="24"/>
        </w:rPr>
        <w:t xml:space="preserve">без проведения торгов </w:t>
      </w:r>
      <w:r>
        <w:rPr>
          <w:rFonts w:ascii="Times New Roman" w:hAnsi="Times New Roman"/>
          <w:sz w:val="24"/>
          <w:szCs w:val="24"/>
        </w:rPr>
        <w:t xml:space="preserve"> на срок___________________________</w:t>
      </w:r>
      <w:r w:rsidRPr="00453FFA">
        <w:rPr>
          <w:rFonts w:ascii="Times New Roman" w:hAnsi="Times New Roman"/>
          <w:sz w:val="24"/>
          <w:szCs w:val="24"/>
        </w:rPr>
        <w:t>.</w:t>
      </w:r>
    </w:p>
    <w:p w:rsidR="00EA05E5" w:rsidRPr="00453FFA" w:rsidRDefault="00EA05E5" w:rsidP="00EA05E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2 ст.</w:t>
      </w:r>
      <w:r w:rsidRPr="00453FFA">
        <w:rPr>
          <w:rFonts w:ascii="Times New Roman" w:hAnsi="Times New Roman"/>
          <w:sz w:val="24"/>
          <w:szCs w:val="24"/>
        </w:rPr>
        <w:t xml:space="preserve"> 39.</w:t>
      </w:r>
      <w:r>
        <w:rPr>
          <w:rFonts w:ascii="Times New Roman" w:hAnsi="Times New Roman"/>
          <w:sz w:val="24"/>
          <w:szCs w:val="24"/>
        </w:rPr>
        <w:t>10</w:t>
      </w:r>
      <w:r w:rsidRPr="00453FFA">
        <w:rPr>
          <w:rFonts w:ascii="Times New Roman" w:hAnsi="Times New Roman"/>
          <w:sz w:val="24"/>
          <w:szCs w:val="24"/>
        </w:rPr>
        <w:t xml:space="preserve"> Земельного кодекса РФ. </w:t>
      </w:r>
    </w:p>
    <w:p w:rsidR="00EA05E5" w:rsidRPr="00453FFA" w:rsidRDefault="00EA05E5" w:rsidP="00EA05E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EA05E5" w:rsidRPr="00453FFA"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EA05E5" w:rsidRPr="00453FFA" w:rsidRDefault="00EA05E5" w:rsidP="00EA05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EA05E5" w:rsidRPr="00453FFA" w:rsidRDefault="00EA05E5" w:rsidP="00EA05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для связи с заявителем: </w:t>
      </w:r>
      <w:r>
        <w:rPr>
          <w:rFonts w:ascii="Times New Roman" w:hAnsi="Times New Roman"/>
          <w:sz w:val="24"/>
          <w:szCs w:val="24"/>
        </w:rPr>
        <w:t>________________________________________________________________________________</w:t>
      </w:r>
    </w:p>
    <w:p w:rsidR="00C81BB8" w:rsidRDefault="00C81BB8" w:rsidP="00C81BB8">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r>
      <w:proofErr w:type="gramStart"/>
      <w:r>
        <w:rPr>
          <w:rFonts w:ascii="Times New Roman" w:eastAsia="Times New Roman" w:hAnsi="Times New Roman"/>
          <w:color w:val="2D2D2D"/>
          <w:sz w:val="24"/>
          <w:szCs w:val="24"/>
          <w:lang w:eastAsia="ru-RU"/>
        </w:rP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w:t>
      </w:r>
      <w:proofErr w:type="gramEnd"/>
      <w:r>
        <w:rPr>
          <w:rFonts w:ascii="Times New Roman" w:eastAsia="Times New Roman" w:hAnsi="Times New Roman"/>
          <w:color w:val="2D2D2D"/>
          <w:sz w:val="24"/>
          <w:szCs w:val="24"/>
          <w:lang w:eastAsia="ru-RU"/>
        </w:rPr>
        <w:t xml:space="preserve"> направить по почте ________________________________________________________</w:t>
      </w:r>
    </w:p>
    <w:p w:rsidR="00C81BB8" w:rsidRDefault="00C81BB8" w:rsidP="00C81BB8">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EA05E5" w:rsidRDefault="00EA05E5" w:rsidP="00EA05E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EA05E5" w:rsidRPr="00FE57E3" w:rsidRDefault="00EA05E5" w:rsidP="00EA05E5">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EA05E5" w:rsidRDefault="00EA05E5" w:rsidP="00EA05E5">
      <w:pPr>
        <w:spacing w:after="0" w:line="240" w:lineRule="auto"/>
        <w:textAlignment w:val="baseline"/>
        <w:rPr>
          <w:rFonts w:ascii="Times New Roman" w:eastAsia="Times New Roman" w:hAnsi="Times New Roman"/>
          <w:color w:val="2D2D2D"/>
          <w:sz w:val="16"/>
          <w:szCs w:val="16"/>
          <w:lang w:eastAsia="ru-RU"/>
        </w:rPr>
      </w:pPr>
    </w:p>
    <w:p w:rsidR="00EA05E5" w:rsidRDefault="00EA05E5" w:rsidP="00EA05E5">
      <w:pPr>
        <w:spacing w:after="0" w:line="240" w:lineRule="auto"/>
        <w:textAlignment w:val="baseline"/>
        <w:rPr>
          <w:rFonts w:ascii="Times New Roman" w:eastAsia="Times New Roman" w:hAnsi="Times New Roman"/>
          <w:color w:val="2D2D2D"/>
          <w:sz w:val="16"/>
          <w:szCs w:val="16"/>
          <w:lang w:eastAsia="ru-RU"/>
        </w:rPr>
      </w:pPr>
    </w:p>
    <w:p w:rsidR="00EA05E5" w:rsidRDefault="00EA05E5" w:rsidP="00EA05E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EA05E5" w:rsidRPr="00AF575E" w:rsidRDefault="00EA05E5" w:rsidP="00EA05E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EA05E5" w:rsidRPr="004B68F5" w:rsidRDefault="00EA05E5" w:rsidP="00EA05E5">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rsidR="007852A5" w:rsidRPr="00835382" w:rsidRDefault="007852A5" w:rsidP="00EA05E5">
      <w:pPr>
        <w:pStyle w:val="1"/>
        <w:ind w:left="5670" w:firstLine="701"/>
        <w:jc w:val="left"/>
        <w:rPr>
          <w:b w:val="0"/>
        </w:rPr>
      </w:pPr>
      <w:r w:rsidRPr="00835382">
        <w:rPr>
          <w:b w:val="0"/>
        </w:rPr>
        <w:lastRenderedPageBreak/>
        <w:t>Приложение № 2</w:t>
      </w:r>
    </w:p>
    <w:p w:rsidR="00C74621" w:rsidRDefault="007852A5" w:rsidP="00EA05E5">
      <w:pPr>
        <w:suppressAutoHyphens w:val="0"/>
        <w:spacing w:after="0" w:line="240" w:lineRule="auto"/>
        <w:ind w:left="6371"/>
        <w:textAlignment w:val="top"/>
        <w:outlineLvl w:val="0"/>
        <w:rPr>
          <w:rFonts w:ascii="Times New Roman" w:hAnsi="Times New Roman"/>
          <w:sz w:val="16"/>
          <w:szCs w:val="16"/>
        </w:rPr>
      </w:pPr>
      <w:r w:rsidRPr="00600F9F">
        <w:rPr>
          <w:rFonts w:ascii="Times New Roman" w:hAnsi="Times New Roman"/>
          <w:sz w:val="16"/>
          <w:szCs w:val="16"/>
        </w:rPr>
        <w:t xml:space="preserve">к </w:t>
      </w:r>
      <w:r w:rsidR="00B81356" w:rsidRPr="00600F9F">
        <w:rPr>
          <w:rFonts w:ascii="Times New Roman" w:hAnsi="Times New Roman"/>
          <w:bCs/>
          <w:sz w:val="16"/>
          <w:szCs w:val="16"/>
        </w:rPr>
        <w:t>Административному регламенту предоставления</w:t>
      </w:r>
      <w:r w:rsidRPr="00600F9F">
        <w:rPr>
          <w:rFonts w:ascii="Times New Roman" w:hAnsi="Times New Roman"/>
          <w:bCs/>
          <w:sz w:val="16"/>
          <w:szCs w:val="16"/>
        </w:rPr>
        <w:t xml:space="preserve"> муниципальной услуги </w:t>
      </w:r>
      <w:r w:rsidR="00EA05E5" w:rsidRPr="00600F9F">
        <w:rPr>
          <w:rFonts w:ascii="Times New Roman" w:hAnsi="Times New Roman"/>
          <w:color w:val="000000" w:themeColor="text1"/>
          <w:sz w:val="16"/>
          <w:szCs w:val="16"/>
        </w:rPr>
        <w:t>«</w:t>
      </w:r>
      <w:r w:rsidR="00EA05E5" w:rsidRPr="00600F9F">
        <w:rPr>
          <w:rFonts w:ascii="Times New Roman" w:hAnsi="Times New Roman"/>
          <w:sz w:val="16"/>
          <w:szCs w:val="16"/>
        </w:rPr>
        <w:t xml:space="preserve">Предоставление в безвозмездное пользование земельных участков, находящихся в муниципальной </w:t>
      </w:r>
      <w:r w:rsidR="002C018F">
        <w:rPr>
          <w:rFonts w:ascii="Times New Roman" w:hAnsi="Times New Roman"/>
          <w:sz w:val="16"/>
          <w:szCs w:val="16"/>
        </w:rPr>
        <w:t xml:space="preserve">собственности  городского округа город Стерлитамак Республики Башкортостан или </w:t>
      </w:r>
      <w:r w:rsidR="00EA05E5" w:rsidRPr="00600F9F">
        <w:rPr>
          <w:rFonts w:ascii="Times New Roman" w:hAnsi="Times New Roman"/>
          <w:sz w:val="16"/>
          <w:szCs w:val="16"/>
        </w:rPr>
        <w:t xml:space="preserve"> государственная собственность на которые не разграничена, </w:t>
      </w:r>
    </w:p>
    <w:p w:rsidR="00EA05E5" w:rsidRPr="00600F9F" w:rsidRDefault="00EA05E5" w:rsidP="00EA05E5">
      <w:pPr>
        <w:suppressAutoHyphens w:val="0"/>
        <w:spacing w:after="0" w:line="240" w:lineRule="auto"/>
        <w:ind w:left="6371"/>
        <w:textAlignment w:val="top"/>
        <w:outlineLvl w:val="0"/>
        <w:rPr>
          <w:rFonts w:ascii="Times New Roman" w:eastAsia="Times New Roman" w:hAnsi="Times New Roman"/>
          <w:color w:val="000000" w:themeColor="text1"/>
          <w:sz w:val="16"/>
          <w:szCs w:val="16"/>
          <w:lang w:eastAsia="ru-RU"/>
        </w:rPr>
      </w:pPr>
      <w:r w:rsidRPr="00600F9F">
        <w:rPr>
          <w:rFonts w:ascii="Times New Roman" w:hAnsi="Times New Roman"/>
          <w:sz w:val="16"/>
          <w:szCs w:val="16"/>
        </w:rPr>
        <w:t>без проведения торгов</w:t>
      </w:r>
      <w:r w:rsidRPr="00600F9F">
        <w:rPr>
          <w:rFonts w:ascii="Times New Roman" w:eastAsia="Times New Roman" w:hAnsi="Times New Roman"/>
          <w:color w:val="000000" w:themeColor="text1"/>
          <w:sz w:val="16"/>
          <w:szCs w:val="16"/>
          <w:lang w:eastAsia="ru-RU"/>
        </w:rPr>
        <w:t>»</w:t>
      </w:r>
    </w:p>
    <w:p w:rsidR="007852A5" w:rsidRPr="00600F9F" w:rsidRDefault="007852A5" w:rsidP="007852A5">
      <w:pPr>
        <w:pStyle w:val="1"/>
        <w:ind w:left="5670"/>
        <w:jc w:val="left"/>
        <w:rPr>
          <w:b w:val="0"/>
          <w:bCs w:val="0"/>
          <w:sz w:val="16"/>
          <w:szCs w:val="16"/>
        </w:rPr>
      </w:pPr>
    </w:p>
    <w:p w:rsidR="00BF3D8B" w:rsidRPr="007852A5" w:rsidRDefault="00BF3D8B" w:rsidP="00BF3D8B">
      <w:pPr>
        <w:pStyle w:val="ConsNormal"/>
        <w:widowControl/>
        <w:ind w:left="3402" w:firstLine="0"/>
        <w:jc w:val="both"/>
        <w:rPr>
          <w:b/>
        </w:rPr>
      </w:pPr>
    </w:p>
    <w:p w:rsidR="00BF3D8B" w:rsidRPr="007852A5" w:rsidRDefault="00BF3D8B" w:rsidP="007852A5">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7852A5" w:rsidRDefault="00EA05E5" w:rsidP="007852A5">
      <w:pPr>
        <w:spacing w:after="0" w:line="240" w:lineRule="auto"/>
        <w:jc w:val="center"/>
        <w:rPr>
          <w:rFonts w:ascii="Times New Roman" w:hAnsi="Times New Roman"/>
          <w:b/>
          <w:sz w:val="24"/>
          <w:szCs w:val="24"/>
        </w:rPr>
      </w:pPr>
      <w:r>
        <w:rPr>
          <w:rFonts w:ascii="Times New Roman" w:hAnsi="Times New Roman"/>
          <w:b/>
          <w:sz w:val="24"/>
          <w:szCs w:val="24"/>
        </w:rPr>
        <w:t xml:space="preserve">последовательности действий </w:t>
      </w:r>
      <w:r w:rsidR="00980A04">
        <w:rPr>
          <w:rFonts w:ascii="Times New Roman" w:hAnsi="Times New Roman"/>
          <w:b/>
          <w:sz w:val="24"/>
          <w:szCs w:val="24"/>
        </w:rPr>
        <w:t>предоставления</w:t>
      </w:r>
      <w:r w:rsidR="00BF3D8B" w:rsidRPr="007852A5">
        <w:rPr>
          <w:rFonts w:ascii="Times New Roman" w:hAnsi="Times New Roman"/>
          <w:b/>
          <w:sz w:val="24"/>
          <w:szCs w:val="24"/>
        </w:rPr>
        <w:t xml:space="preserve"> муниципальной услуги</w:t>
      </w:r>
    </w:p>
    <w:p w:rsidR="002C018F" w:rsidRDefault="00600F9F" w:rsidP="007852A5">
      <w:pPr>
        <w:keepNext/>
        <w:spacing w:after="0" w:line="240" w:lineRule="auto"/>
        <w:jc w:val="center"/>
        <w:outlineLvl w:val="0"/>
        <w:rPr>
          <w:rFonts w:ascii="Times New Roman" w:hAnsi="Times New Roman"/>
          <w:b/>
          <w:sz w:val="24"/>
          <w:szCs w:val="24"/>
        </w:rPr>
      </w:pPr>
      <w:r>
        <w:rPr>
          <w:rFonts w:ascii="Times New Roman" w:hAnsi="Times New Roman"/>
          <w:b/>
          <w:sz w:val="24"/>
          <w:szCs w:val="24"/>
        </w:rPr>
        <w:t>«</w:t>
      </w:r>
      <w:r w:rsidRPr="00600F9F">
        <w:rPr>
          <w:rFonts w:ascii="Times New Roman" w:hAnsi="Times New Roman"/>
          <w:b/>
          <w:sz w:val="24"/>
          <w:szCs w:val="24"/>
        </w:rPr>
        <w:t xml:space="preserve">Предоставление в безвозмездное пользование земельных участков, находящихся в муниципальной собственности </w:t>
      </w:r>
      <w:r w:rsidR="002C018F">
        <w:rPr>
          <w:rFonts w:ascii="Times New Roman" w:hAnsi="Times New Roman"/>
          <w:b/>
          <w:sz w:val="24"/>
          <w:szCs w:val="24"/>
        </w:rPr>
        <w:t xml:space="preserve">городского округа город Стерлитамак Республики Башкортостан </w:t>
      </w:r>
      <w:r w:rsidRPr="00600F9F">
        <w:rPr>
          <w:rFonts w:ascii="Times New Roman" w:hAnsi="Times New Roman"/>
          <w:b/>
          <w:sz w:val="24"/>
          <w:szCs w:val="24"/>
        </w:rPr>
        <w:t xml:space="preserve"> или государственная собственность на которые не разграничена,</w:t>
      </w:r>
    </w:p>
    <w:p w:rsidR="00BF3D8B" w:rsidRPr="00600F9F" w:rsidRDefault="00600F9F" w:rsidP="007852A5">
      <w:pPr>
        <w:keepNext/>
        <w:spacing w:after="0" w:line="240" w:lineRule="auto"/>
        <w:jc w:val="center"/>
        <w:outlineLvl w:val="0"/>
        <w:rPr>
          <w:rFonts w:ascii="Times New Roman" w:hAnsi="Times New Roman"/>
          <w:b/>
          <w:bCs/>
          <w:kern w:val="32"/>
          <w:sz w:val="24"/>
          <w:szCs w:val="24"/>
        </w:rPr>
      </w:pPr>
      <w:r w:rsidRPr="00600F9F">
        <w:rPr>
          <w:rFonts w:ascii="Times New Roman" w:hAnsi="Times New Roman"/>
          <w:b/>
          <w:sz w:val="24"/>
          <w:szCs w:val="24"/>
        </w:rPr>
        <w:t xml:space="preserve"> без проведения торгов</w:t>
      </w:r>
      <w:r w:rsidRPr="00600F9F">
        <w:rPr>
          <w:rFonts w:ascii="Times New Roman" w:eastAsia="Times New Roman" w:hAnsi="Times New Roman"/>
          <w:b/>
          <w:color w:val="000000" w:themeColor="text1"/>
          <w:sz w:val="24"/>
          <w:szCs w:val="24"/>
          <w:lang w:eastAsia="ru-RU"/>
        </w:rPr>
        <w:t>»</w:t>
      </w:r>
    </w:p>
    <w:p w:rsidR="00980A04" w:rsidRPr="005B706E" w:rsidRDefault="008C6115" w:rsidP="00980A04">
      <w:pPr>
        <w:spacing w:after="0" w:line="240" w:lineRule="auto"/>
        <w:rPr>
          <w:rFonts w:ascii="Times New Roman" w:hAnsi="Times New Roman"/>
          <w:sz w:val="24"/>
          <w:szCs w:val="24"/>
        </w:rPr>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535304</wp:posOffset>
                </wp:positionH>
                <wp:positionV relativeFrom="paragraph">
                  <wp:posOffset>3218180</wp:posOffset>
                </wp:positionV>
                <wp:extent cx="0" cy="533400"/>
                <wp:effectExtent l="95250" t="0" r="571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542925</wp:posOffset>
                </wp:positionH>
                <wp:positionV relativeFrom="paragraph">
                  <wp:posOffset>3218179</wp:posOffset>
                </wp:positionV>
                <wp:extent cx="2667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5053964</wp:posOffset>
                </wp:positionH>
                <wp:positionV relativeFrom="paragraph">
                  <wp:posOffset>4886960</wp:posOffset>
                </wp:positionV>
                <wp:extent cx="0" cy="434340"/>
                <wp:effectExtent l="95250" t="0" r="57150" b="609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542924</wp:posOffset>
                </wp:positionH>
                <wp:positionV relativeFrom="paragraph">
                  <wp:posOffset>4886960</wp:posOffset>
                </wp:positionV>
                <wp:extent cx="0" cy="434340"/>
                <wp:effectExtent l="95250" t="0" r="57150" b="609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-348615</wp:posOffset>
                </wp:positionH>
                <wp:positionV relativeFrom="paragraph">
                  <wp:posOffset>5321300</wp:posOffset>
                </wp:positionV>
                <wp:extent cx="1965960" cy="1135380"/>
                <wp:effectExtent l="0" t="0" r="15240" b="266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7305D3" w:rsidRPr="00CD235C" w:rsidRDefault="007305D3"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(направление) заявителю проектов договора безвозмездного пользования земельным участком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062F44" w:rsidRPr="00CD235C" w:rsidRDefault="00062F44"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sidR="00834EAD">
                        <w:rPr>
                          <w:rFonts w:ascii="Times New Roman" w:hAnsi="Times New Roman"/>
                          <w:sz w:val="24"/>
                          <w:szCs w:val="24"/>
                        </w:rPr>
                        <w:t>(направление) заявителю проектов</w:t>
                      </w:r>
                      <w:r>
                        <w:rPr>
                          <w:rFonts w:ascii="Times New Roman" w:hAnsi="Times New Roman"/>
                          <w:sz w:val="24"/>
                          <w:szCs w:val="24"/>
                        </w:rPr>
                        <w:t xml:space="preserve"> договора безвозмездного пользования земельным участком</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4025265</wp:posOffset>
                </wp:positionH>
                <wp:positionV relativeFrom="paragraph">
                  <wp:posOffset>5321300</wp:posOffset>
                </wp:positionV>
                <wp:extent cx="2072640" cy="1135380"/>
                <wp:effectExtent l="0" t="0" r="22860" b="266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7305D3" w:rsidRPr="00CD235C" w:rsidRDefault="007305D3" w:rsidP="00600F9F">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решения об </w:t>
                            </w:r>
                            <w:r w:rsidRPr="00CD235C">
                              <w:rPr>
                                <w:rFonts w:ascii="Times New Roman" w:hAnsi="Times New Roman"/>
                                <w:sz w:val="24"/>
                                <w:szCs w:val="24"/>
                              </w:rPr>
                              <w:t>отказ</w:t>
                            </w:r>
                            <w:r>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предоставлении земельного участка в безвозмездное пользование</w:t>
                            </w:r>
                          </w:p>
                          <w:p w:rsidR="007305D3" w:rsidRPr="00CD235C" w:rsidRDefault="007305D3"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062F44" w:rsidRPr="00CD235C" w:rsidRDefault="00062F44" w:rsidP="00600F9F">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решения об </w:t>
                      </w:r>
                      <w:r w:rsidRPr="00CD235C">
                        <w:rPr>
                          <w:rFonts w:ascii="Times New Roman" w:hAnsi="Times New Roman"/>
                          <w:sz w:val="24"/>
                          <w:szCs w:val="24"/>
                        </w:rPr>
                        <w:t>отказ</w:t>
                      </w:r>
                      <w:r>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предоставлении земельного участка в безвозмездное пользование</w:t>
                      </w:r>
                    </w:p>
                    <w:p w:rsidR="00062F44" w:rsidRPr="00CD235C" w:rsidRDefault="00062F44"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4025265</wp:posOffset>
                </wp:positionH>
                <wp:positionV relativeFrom="paragraph">
                  <wp:posOffset>3751580</wp:posOffset>
                </wp:positionV>
                <wp:extent cx="2072640" cy="1135380"/>
                <wp:effectExtent l="0" t="0" r="22860" b="266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7305D3" w:rsidRDefault="007305D3" w:rsidP="00980A04">
                            <w:pPr>
                              <w:spacing w:after="0" w:line="240" w:lineRule="auto"/>
                              <w:jc w:val="center"/>
                              <w:rPr>
                                <w:rFonts w:ascii="Times New Roman" w:hAnsi="Times New Roman"/>
                                <w:sz w:val="24"/>
                                <w:szCs w:val="24"/>
                              </w:rPr>
                            </w:pPr>
                          </w:p>
                          <w:p w:rsidR="007305D3" w:rsidRPr="00CD235C" w:rsidRDefault="007305D3"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решения об </w:t>
                            </w:r>
                            <w:r w:rsidRPr="00CD235C">
                              <w:rPr>
                                <w:rFonts w:ascii="Times New Roman" w:hAnsi="Times New Roman"/>
                                <w:sz w:val="24"/>
                                <w:szCs w:val="24"/>
                              </w:rPr>
                              <w:t xml:space="preserve"> отказ</w:t>
                            </w:r>
                            <w:r>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предоставлении земельного участка в безвозмездное пользование</w:t>
                            </w:r>
                          </w:p>
                          <w:p w:rsidR="007305D3" w:rsidRDefault="007305D3" w:rsidP="00980A0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062F44" w:rsidRDefault="00062F44" w:rsidP="00980A04">
                      <w:pPr>
                        <w:spacing w:after="0" w:line="240" w:lineRule="auto"/>
                        <w:jc w:val="center"/>
                        <w:rPr>
                          <w:rFonts w:ascii="Times New Roman" w:hAnsi="Times New Roman"/>
                          <w:sz w:val="24"/>
                          <w:szCs w:val="24"/>
                        </w:rPr>
                      </w:pPr>
                    </w:p>
                    <w:p w:rsidR="00062F44" w:rsidRPr="00CD235C" w:rsidRDefault="00062F44"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решения об </w:t>
                      </w:r>
                      <w:r w:rsidRPr="00CD235C">
                        <w:rPr>
                          <w:rFonts w:ascii="Times New Roman" w:hAnsi="Times New Roman"/>
                          <w:sz w:val="24"/>
                          <w:szCs w:val="24"/>
                        </w:rPr>
                        <w:t xml:space="preserve"> отказ</w:t>
                      </w:r>
                      <w:r>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предоставлении земельного участка в безвозмездное пользование</w:t>
                      </w:r>
                    </w:p>
                    <w:p w:rsidR="00062F44" w:rsidRDefault="00062F44" w:rsidP="00980A04">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-348615</wp:posOffset>
                </wp:positionH>
                <wp:positionV relativeFrom="paragraph">
                  <wp:posOffset>3751580</wp:posOffset>
                </wp:positionV>
                <wp:extent cx="1965960" cy="1135380"/>
                <wp:effectExtent l="0" t="0" r="1524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7305D3" w:rsidRPr="00CD235C" w:rsidRDefault="007305D3" w:rsidP="00980A04">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прое</w:t>
                            </w:r>
                            <w:r>
                              <w:rPr>
                                <w:rFonts w:ascii="Times New Roman" w:hAnsi="Times New Roman"/>
                                <w:sz w:val="24"/>
                                <w:szCs w:val="24"/>
                              </w:rPr>
                              <w:t>ктов</w:t>
                            </w:r>
                            <w:r w:rsidRPr="00CD235C">
                              <w:rPr>
                                <w:rFonts w:ascii="Times New Roman" w:hAnsi="Times New Roman"/>
                                <w:sz w:val="24"/>
                                <w:szCs w:val="24"/>
                              </w:rPr>
                              <w:t xml:space="preserve"> </w:t>
                            </w:r>
                            <w:r>
                              <w:rPr>
                                <w:rFonts w:ascii="Times New Roman" w:hAnsi="Times New Roman"/>
                                <w:sz w:val="24"/>
                                <w:szCs w:val="24"/>
                              </w:rPr>
                              <w:t>договора безвозмездного пользования земельным участком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062F44" w:rsidRPr="00CD235C" w:rsidRDefault="00062F44" w:rsidP="00980A04">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прое</w:t>
                      </w:r>
                      <w:r w:rsidR="00834EAD">
                        <w:rPr>
                          <w:rFonts w:ascii="Times New Roman" w:hAnsi="Times New Roman"/>
                          <w:sz w:val="24"/>
                          <w:szCs w:val="24"/>
                        </w:rPr>
                        <w:t>ктов</w:t>
                      </w:r>
                      <w:r w:rsidRPr="00CD235C">
                        <w:rPr>
                          <w:rFonts w:ascii="Times New Roman" w:hAnsi="Times New Roman"/>
                          <w:sz w:val="24"/>
                          <w:szCs w:val="24"/>
                        </w:rPr>
                        <w:t xml:space="preserve"> </w:t>
                      </w:r>
                      <w:r>
                        <w:rPr>
                          <w:rFonts w:ascii="Times New Roman" w:hAnsi="Times New Roman"/>
                          <w:sz w:val="24"/>
                          <w:szCs w:val="24"/>
                        </w:rPr>
                        <w:t>договора безвозмездного пользования земельным участком</w:t>
                      </w:r>
                    </w:p>
                  </w:txbxContent>
                </v:textbox>
              </v:rect>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5122544</wp:posOffset>
                </wp:positionH>
                <wp:positionV relativeFrom="paragraph">
                  <wp:posOffset>3218180</wp:posOffset>
                </wp:positionV>
                <wp:extent cx="0" cy="533400"/>
                <wp:effectExtent l="9525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4855845</wp:posOffset>
                </wp:positionH>
                <wp:positionV relativeFrom="paragraph">
                  <wp:posOffset>3218179</wp:posOffset>
                </wp:positionV>
                <wp:extent cx="2667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3317240</wp:posOffset>
                </wp:positionV>
                <wp:extent cx="502920" cy="32766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305D3" w:rsidRPr="00CD235C" w:rsidRDefault="007305D3"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1C4048" w:rsidRPr="00CD235C" w:rsidRDefault="001C4048"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5160645</wp:posOffset>
                </wp:positionH>
                <wp:positionV relativeFrom="paragraph">
                  <wp:posOffset>3317240</wp:posOffset>
                </wp:positionV>
                <wp:extent cx="426720" cy="32766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305D3" w:rsidRPr="00CD235C" w:rsidRDefault="007305D3"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1C4048" w:rsidRPr="00CD235C" w:rsidRDefault="001C4048"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2828924</wp:posOffset>
                </wp:positionH>
                <wp:positionV relativeFrom="paragraph">
                  <wp:posOffset>2151380</wp:posOffset>
                </wp:positionV>
                <wp:extent cx="0" cy="350520"/>
                <wp:effectExtent l="95250" t="0" r="9525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809625</wp:posOffset>
                </wp:positionH>
                <wp:positionV relativeFrom="paragraph">
                  <wp:posOffset>2501900</wp:posOffset>
                </wp:positionV>
                <wp:extent cx="4046220" cy="1432560"/>
                <wp:effectExtent l="19050" t="19050" r="11430" b="34290"/>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7305D3" w:rsidRPr="00CD235C" w:rsidRDefault="007305D3"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1C4048" w:rsidRPr="00CD235C" w:rsidRDefault="001C4048"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3629025</wp:posOffset>
                </wp:positionH>
                <wp:positionV relativeFrom="paragraph">
                  <wp:posOffset>1861819</wp:posOffset>
                </wp:positionV>
                <wp:extent cx="426720" cy="0"/>
                <wp:effectExtent l="38100" t="76200" r="0" b="1143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3629025</wp:posOffset>
                </wp:positionH>
                <wp:positionV relativeFrom="paragraph">
                  <wp:posOffset>1640839</wp:posOffset>
                </wp:positionV>
                <wp:extent cx="426720" cy="0"/>
                <wp:effectExtent l="0" t="76200" r="11430" b="1143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2836544</wp:posOffset>
                </wp:positionH>
                <wp:positionV relativeFrom="paragraph">
                  <wp:posOffset>985520</wp:posOffset>
                </wp:positionV>
                <wp:extent cx="0" cy="312420"/>
                <wp:effectExtent l="95250" t="0" r="76200"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1297940</wp:posOffset>
                </wp:positionV>
                <wp:extent cx="1783080" cy="853440"/>
                <wp:effectExtent l="0" t="0" r="2667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7305D3" w:rsidRPr="00CD235C" w:rsidRDefault="007305D3"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p>
                          <w:p w:rsidR="007305D3" w:rsidRPr="00CD235C" w:rsidRDefault="007305D3"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1C4048" w:rsidRPr="00CD235C" w:rsidRDefault="001C4048"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p>
                    <w:p w:rsidR="001C4048" w:rsidRPr="00CD235C" w:rsidRDefault="001C4048"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1998345</wp:posOffset>
                </wp:positionH>
                <wp:positionV relativeFrom="paragraph">
                  <wp:posOffset>1297940</wp:posOffset>
                </wp:positionV>
                <wp:extent cx="1630680" cy="853440"/>
                <wp:effectExtent l="0" t="0" r="2667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7305D3" w:rsidRPr="00CD235C" w:rsidRDefault="007305D3"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7305D3" w:rsidRPr="00CD235C" w:rsidRDefault="007305D3"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p>
                          <w:p w:rsidR="007305D3" w:rsidRPr="00CD235C" w:rsidRDefault="007305D3"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1C4048" w:rsidRPr="00CD235C" w:rsidRDefault="001C404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1C4048" w:rsidRPr="00CD235C" w:rsidRDefault="001C4048"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p>
                    <w:p w:rsidR="001C4048" w:rsidRPr="00CD235C" w:rsidRDefault="001C4048"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1716405</wp:posOffset>
                </wp:positionH>
                <wp:positionV relativeFrom="paragraph">
                  <wp:posOffset>476250</wp:posOffset>
                </wp:positionV>
                <wp:extent cx="2171700" cy="510540"/>
                <wp:effectExtent l="0" t="0" r="1905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7305D3" w:rsidRPr="00CD235C" w:rsidRDefault="007305D3"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1C4048" w:rsidRPr="00CD235C" w:rsidRDefault="001C4048"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8C6115" w:rsidP="00980A04">
      <w:pPr>
        <w:rPr>
          <w:rFonts w:ascii="Times New Roman" w:hAnsi="Times New Roman"/>
          <w:sz w:val="24"/>
          <w:szCs w:val="24"/>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-281305</wp:posOffset>
                </wp:positionH>
                <wp:positionV relativeFrom="paragraph">
                  <wp:posOffset>132715</wp:posOffset>
                </wp:positionV>
                <wp:extent cx="1819275" cy="855345"/>
                <wp:effectExtent l="0" t="0" r="2857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55345"/>
                        </a:xfrm>
                        <a:prstGeom prst="rect">
                          <a:avLst/>
                        </a:prstGeom>
                        <a:solidFill>
                          <a:srgbClr val="FFFFFF"/>
                        </a:solidFill>
                        <a:ln w="25400">
                          <a:solidFill>
                            <a:srgbClr val="000000"/>
                          </a:solidFill>
                          <a:miter lim="800000"/>
                          <a:headEnd/>
                          <a:tailEnd/>
                        </a:ln>
                      </wps:spPr>
                      <wps:txbx>
                        <w:txbxContent>
                          <w:p w:rsidR="007305D3" w:rsidRPr="00CD235C" w:rsidRDefault="007305D3" w:rsidP="004B62F8">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22.15pt;margin-top:10.45pt;width:143.25pt;height:6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" strokeweight="2pt">
                <v:textbox>
                  <w:txbxContent>
                    <w:p w:rsidR="001C4048" w:rsidRPr="00CD235C" w:rsidRDefault="001C4048" w:rsidP="004B62F8">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p>
    <w:p w:rsidR="00980A04" w:rsidRPr="005B706E" w:rsidRDefault="008C6115" w:rsidP="004B62F8">
      <w:pPr>
        <w:tabs>
          <w:tab w:val="left" w:pos="2910"/>
        </w:tabs>
        <w:rPr>
          <w:rFonts w:ascii="Times New Roman" w:hAnsi="Times New Roman"/>
          <w:sz w:val="24"/>
          <w:szCs w:val="24"/>
        </w:rPr>
      </w:pPr>
      <w:r>
        <w:rPr>
          <w:noProof/>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1533525</wp:posOffset>
                </wp:positionH>
                <wp:positionV relativeFrom="paragraph">
                  <wp:posOffset>286384</wp:posOffset>
                </wp:positionV>
                <wp:extent cx="426720"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0.75pt;margin-top:22.55pt;width:33.6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">
                <v:stroke endarrow="open"/>
              </v:shape>
            </w:pict>
          </mc:Fallback>
        </mc:AlternateContent>
      </w:r>
      <w:r w:rsidR="004B62F8">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8C6115"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1889760</wp:posOffset>
                </wp:positionH>
                <wp:positionV relativeFrom="paragraph">
                  <wp:posOffset>4426585</wp:posOffset>
                </wp:positionV>
                <wp:extent cx="4046220" cy="1432560"/>
                <wp:effectExtent l="19050" t="19050" r="11430" b="34290"/>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7305D3" w:rsidRPr="00CD235C" w:rsidRDefault="007305D3"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7"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k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Pd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BYntkkYAIAAHoEAAAOAAAAAAAAAAAAAAAAAC4CAABkcnMvZTJv&#10;RG9jLnhtbFBLAQItABQABgAIAAAAIQBIGlF83wAAAAsBAAAPAAAAAAAAAAAAAAAAALoEAABkcnMv&#10;ZG93bnJldi54bWxQSwUGAAAAAAQABADzAAAAxgUAAAAA&#10;" strokeweight="2pt">
                <v:textbox>
                  <w:txbxContent>
                    <w:p w:rsidR="001C4048" w:rsidRPr="00CD235C" w:rsidRDefault="001C4048"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DA0D9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BA" w:rsidRDefault="00607FBA" w:rsidP="00077EFF">
      <w:pPr>
        <w:spacing w:after="0" w:line="240" w:lineRule="auto"/>
      </w:pPr>
      <w:r>
        <w:separator/>
      </w:r>
    </w:p>
  </w:endnote>
  <w:endnote w:type="continuationSeparator" w:id="0">
    <w:p w:rsidR="00607FBA" w:rsidRDefault="00607FBA"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BA" w:rsidRDefault="00607FBA" w:rsidP="00077EFF">
      <w:pPr>
        <w:spacing w:after="0" w:line="240" w:lineRule="auto"/>
      </w:pPr>
      <w:r>
        <w:separator/>
      </w:r>
    </w:p>
  </w:footnote>
  <w:footnote w:type="continuationSeparator" w:id="0">
    <w:p w:rsidR="00607FBA" w:rsidRDefault="00607FBA"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1A96"/>
    <w:rsid w:val="000021DD"/>
    <w:rsid w:val="0000586C"/>
    <w:rsid w:val="00011F31"/>
    <w:rsid w:val="00012EE8"/>
    <w:rsid w:val="00014F90"/>
    <w:rsid w:val="000154B0"/>
    <w:rsid w:val="000179C4"/>
    <w:rsid w:val="0002234B"/>
    <w:rsid w:val="000223BF"/>
    <w:rsid w:val="00025E9E"/>
    <w:rsid w:val="00031E8C"/>
    <w:rsid w:val="00040287"/>
    <w:rsid w:val="0004304E"/>
    <w:rsid w:val="000446D7"/>
    <w:rsid w:val="00052024"/>
    <w:rsid w:val="00060ACA"/>
    <w:rsid w:val="00062F44"/>
    <w:rsid w:val="00063A60"/>
    <w:rsid w:val="00066DE1"/>
    <w:rsid w:val="000678EF"/>
    <w:rsid w:val="0007342C"/>
    <w:rsid w:val="00077EFF"/>
    <w:rsid w:val="00093077"/>
    <w:rsid w:val="00096F26"/>
    <w:rsid w:val="00097151"/>
    <w:rsid w:val="000A7FFD"/>
    <w:rsid w:val="000B18A5"/>
    <w:rsid w:val="000B644D"/>
    <w:rsid w:val="000C256B"/>
    <w:rsid w:val="000C2C5F"/>
    <w:rsid w:val="000D2FB0"/>
    <w:rsid w:val="000D6FE6"/>
    <w:rsid w:val="000F5F1B"/>
    <w:rsid w:val="000F7E4F"/>
    <w:rsid w:val="001042B5"/>
    <w:rsid w:val="001079CF"/>
    <w:rsid w:val="00113B50"/>
    <w:rsid w:val="00116829"/>
    <w:rsid w:val="0011787B"/>
    <w:rsid w:val="00122ECF"/>
    <w:rsid w:val="0012476A"/>
    <w:rsid w:val="00125200"/>
    <w:rsid w:val="00130B48"/>
    <w:rsid w:val="00133692"/>
    <w:rsid w:val="001376E7"/>
    <w:rsid w:val="0014027D"/>
    <w:rsid w:val="00140947"/>
    <w:rsid w:val="00144445"/>
    <w:rsid w:val="001460E1"/>
    <w:rsid w:val="001550FF"/>
    <w:rsid w:val="00156D15"/>
    <w:rsid w:val="001624CA"/>
    <w:rsid w:val="00166441"/>
    <w:rsid w:val="00170A18"/>
    <w:rsid w:val="00171F9F"/>
    <w:rsid w:val="0018026C"/>
    <w:rsid w:val="00181A7A"/>
    <w:rsid w:val="001868AD"/>
    <w:rsid w:val="00192BC8"/>
    <w:rsid w:val="00194D9A"/>
    <w:rsid w:val="001A646D"/>
    <w:rsid w:val="001C0D8C"/>
    <w:rsid w:val="001C1F90"/>
    <w:rsid w:val="001C2322"/>
    <w:rsid w:val="001C4048"/>
    <w:rsid w:val="001C73A6"/>
    <w:rsid w:val="001D17C4"/>
    <w:rsid w:val="001E588F"/>
    <w:rsid w:val="001F603C"/>
    <w:rsid w:val="0020029C"/>
    <w:rsid w:val="002003E4"/>
    <w:rsid w:val="002079C8"/>
    <w:rsid w:val="00210F13"/>
    <w:rsid w:val="00223EB6"/>
    <w:rsid w:val="00226F5B"/>
    <w:rsid w:val="00237D8B"/>
    <w:rsid w:val="00240F39"/>
    <w:rsid w:val="00251CE1"/>
    <w:rsid w:val="00252778"/>
    <w:rsid w:val="002527C7"/>
    <w:rsid w:val="00265584"/>
    <w:rsid w:val="00274C02"/>
    <w:rsid w:val="00275403"/>
    <w:rsid w:val="00276D60"/>
    <w:rsid w:val="002802AB"/>
    <w:rsid w:val="00284349"/>
    <w:rsid w:val="00285759"/>
    <w:rsid w:val="00286C8E"/>
    <w:rsid w:val="002877E0"/>
    <w:rsid w:val="00287B3B"/>
    <w:rsid w:val="002A1E43"/>
    <w:rsid w:val="002B3E0A"/>
    <w:rsid w:val="002B58AC"/>
    <w:rsid w:val="002C018F"/>
    <w:rsid w:val="002C7A2A"/>
    <w:rsid w:val="002D176D"/>
    <w:rsid w:val="002E49A1"/>
    <w:rsid w:val="002E68CD"/>
    <w:rsid w:val="002E758D"/>
    <w:rsid w:val="002F1283"/>
    <w:rsid w:val="002F35D9"/>
    <w:rsid w:val="002F51A0"/>
    <w:rsid w:val="003050F1"/>
    <w:rsid w:val="00321BD5"/>
    <w:rsid w:val="003226BB"/>
    <w:rsid w:val="003255A0"/>
    <w:rsid w:val="00333360"/>
    <w:rsid w:val="00336B4D"/>
    <w:rsid w:val="00342AF2"/>
    <w:rsid w:val="003476BE"/>
    <w:rsid w:val="00366739"/>
    <w:rsid w:val="003745E8"/>
    <w:rsid w:val="0037633B"/>
    <w:rsid w:val="00376CB8"/>
    <w:rsid w:val="003772C0"/>
    <w:rsid w:val="00387E02"/>
    <w:rsid w:val="003A00A3"/>
    <w:rsid w:val="003A146D"/>
    <w:rsid w:val="003A2B80"/>
    <w:rsid w:val="003A42CB"/>
    <w:rsid w:val="003A5A50"/>
    <w:rsid w:val="003A668B"/>
    <w:rsid w:val="003C69D5"/>
    <w:rsid w:val="003D0036"/>
    <w:rsid w:val="003D5487"/>
    <w:rsid w:val="003E0BDE"/>
    <w:rsid w:val="003E41C5"/>
    <w:rsid w:val="003E7B46"/>
    <w:rsid w:val="003F5193"/>
    <w:rsid w:val="003F57C7"/>
    <w:rsid w:val="003F6B1C"/>
    <w:rsid w:val="003F7C4F"/>
    <w:rsid w:val="00401580"/>
    <w:rsid w:val="00401BDE"/>
    <w:rsid w:val="00401C1A"/>
    <w:rsid w:val="0040415C"/>
    <w:rsid w:val="0040763A"/>
    <w:rsid w:val="00411790"/>
    <w:rsid w:val="00412540"/>
    <w:rsid w:val="004174F5"/>
    <w:rsid w:val="0042590D"/>
    <w:rsid w:val="00425F10"/>
    <w:rsid w:val="00426D8C"/>
    <w:rsid w:val="00436313"/>
    <w:rsid w:val="00442A99"/>
    <w:rsid w:val="004436C0"/>
    <w:rsid w:val="004543F6"/>
    <w:rsid w:val="00456D32"/>
    <w:rsid w:val="0046172C"/>
    <w:rsid w:val="004657DE"/>
    <w:rsid w:val="0047258F"/>
    <w:rsid w:val="00474E23"/>
    <w:rsid w:val="0048450B"/>
    <w:rsid w:val="00486F33"/>
    <w:rsid w:val="0049560C"/>
    <w:rsid w:val="004A0A81"/>
    <w:rsid w:val="004A2FCF"/>
    <w:rsid w:val="004B0715"/>
    <w:rsid w:val="004B2AC3"/>
    <w:rsid w:val="004B2B97"/>
    <w:rsid w:val="004B62F8"/>
    <w:rsid w:val="004B6789"/>
    <w:rsid w:val="004B68F5"/>
    <w:rsid w:val="004B7D4E"/>
    <w:rsid w:val="004C6761"/>
    <w:rsid w:val="004D1F61"/>
    <w:rsid w:val="004D44A3"/>
    <w:rsid w:val="004D4B90"/>
    <w:rsid w:val="004E2833"/>
    <w:rsid w:val="004E4206"/>
    <w:rsid w:val="004F52B9"/>
    <w:rsid w:val="0050426F"/>
    <w:rsid w:val="00504611"/>
    <w:rsid w:val="005072EA"/>
    <w:rsid w:val="00516E2E"/>
    <w:rsid w:val="00524859"/>
    <w:rsid w:val="00526280"/>
    <w:rsid w:val="00540868"/>
    <w:rsid w:val="005547C8"/>
    <w:rsid w:val="005561D2"/>
    <w:rsid w:val="0056215E"/>
    <w:rsid w:val="005622E6"/>
    <w:rsid w:val="00570E8B"/>
    <w:rsid w:val="00575AF2"/>
    <w:rsid w:val="00585EFD"/>
    <w:rsid w:val="00586F72"/>
    <w:rsid w:val="00590F69"/>
    <w:rsid w:val="005A510D"/>
    <w:rsid w:val="005A6035"/>
    <w:rsid w:val="005B09AC"/>
    <w:rsid w:val="005B1A12"/>
    <w:rsid w:val="005B1EAE"/>
    <w:rsid w:val="005B22EA"/>
    <w:rsid w:val="005B7A2A"/>
    <w:rsid w:val="005C1D25"/>
    <w:rsid w:val="005E3D87"/>
    <w:rsid w:val="005F617D"/>
    <w:rsid w:val="005F64C7"/>
    <w:rsid w:val="00600F9F"/>
    <w:rsid w:val="00603435"/>
    <w:rsid w:val="00607FBA"/>
    <w:rsid w:val="006106A5"/>
    <w:rsid w:val="00630638"/>
    <w:rsid w:val="006350FA"/>
    <w:rsid w:val="00635BC4"/>
    <w:rsid w:val="006438E1"/>
    <w:rsid w:val="00656D61"/>
    <w:rsid w:val="00667E74"/>
    <w:rsid w:val="00671451"/>
    <w:rsid w:val="00673AA8"/>
    <w:rsid w:val="00673E8C"/>
    <w:rsid w:val="00674946"/>
    <w:rsid w:val="006756FB"/>
    <w:rsid w:val="00675D07"/>
    <w:rsid w:val="00676075"/>
    <w:rsid w:val="00680259"/>
    <w:rsid w:val="00681966"/>
    <w:rsid w:val="006925E7"/>
    <w:rsid w:val="006948DE"/>
    <w:rsid w:val="00695A46"/>
    <w:rsid w:val="006970DC"/>
    <w:rsid w:val="006A0675"/>
    <w:rsid w:val="006A5F22"/>
    <w:rsid w:val="006C423F"/>
    <w:rsid w:val="006C5555"/>
    <w:rsid w:val="006D24B5"/>
    <w:rsid w:val="006D2AE4"/>
    <w:rsid w:val="006D57ED"/>
    <w:rsid w:val="006D669B"/>
    <w:rsid w:val="006D7A00"/>
    <w:rsid w:val="006D7D28"/>
    <w:rsid w:val="006E17F1"/>
    <w:rsid w:val="006E1D96"/>
    <w:rsid w:val="006E2553"/>
    <w:rsid w:val="006F5389"/>
    <w:rsid w:val="007020A6"/>
    <w:rsid w:val="0070229A"/>
    <w:rsid w:val="00703DCF"/>
    <w:rsid w:val="00704F42"/>
    <w:rsid w:val="00707545"/>
    <w:rsid w:val="00713002"/>
    <w:rsid w:val="00715550"/>
    <w:rsid w:val="007175BC"/>
    <w:rsid w:val="00723D20"/>
    <w:rsid w:val="00726FA3"/>
    <w:rsid w:val="007305D3"/>
    <w:rsid w:val="00730CB0"/>
    <w:rsid w:val="007320D3"/>
    <w:rsid w:val="00733B22"/>
    <w:rsid w:val="00737AAF"/>
    <w:rsid w:val="0074189B"/>
    <w:rsid w:val="00742469"/>
    <w:rsid w:val="00757589"/>
    <w:rsid w:val="00765E40"/>
    <w:rsid w:val="00767899"/>
    <w:rsid w:val="007741C6"/>
    <w:rsid w:val="00775705"/>
    <w:rsid w:val="00776D07"/>
    <w:rsid w:val="00777A4A"/>
    <w:rsid w:val="00777ED8"/>
    <w:rsid w:val="007847F0"/>
    <w:rsid w:val="007852A5"/>
    <w:rsid w:val="007937A2"/>
    <w:rsid w:val="00795014"/>
    <w:rsid w:val="007954D5"/>
    <w:rsid w:val="00795B04"/>
    <w:rsid w:val="00796B1C"/>
    <w:rsid w:val="007B1E1A"/>
    <w:rsid w:val="007C0C8E"/>
    <w:rsid w:val="007C6E06"/>
    <w:rsid w:val="007D1CEA"/>
    <w:rsid w:val="007D3D5D"/>
    <w:rsid w:val="007D5886"/>
    <w:rsid w:val="007E104C"/>
    <w:rsid w:val="007E2ABE"/>
    <w:rsid w:val="007E33FE"/>
    <w:rsid w:val="007F1BE8"/>
    <w:rsid w:val="00811824"/>
    <w:rsid w:val="00811A8F"/>
    <w:rsid w:val="00824539"/>
    <w:rsid w:val="00834EAD"/>
    <w:rsid w:val="00835382"/>
    <w:rsid w:val="008371E9"/>
    <w:rsid w:val="008431E5"/>
    <w:rsid w:val="00843E77"/>
    <w:rsid w:val="00845587"/>
    <w:rsid w:val="00847D80"/>
    <w:rsid w:val="008557DA"/>
    <w:rsid w:val="00862B7A"/>
    <w:rsid w:val="008665F8"/>
    <w:rsid w:val="008708C2"/>
    <w:rsid w:val="0087142A"/>
    <w:rsid w:val="00882F2F"/>
    <w:rsid w:val="00883E9E"/>
    <w:rsid w:val="0088461E"/>
    <w:rsid w:val="00884796"/>
    <w:rsid w:val="00885508"/>
    <w:rsid w:val="008861F4"/>
    <w:rsid w:val="008871C6"/>
    <w:rsid w:val="00890758"/>
    <w:rsid w:val="008925E4"/>
    <w:rsid w:val="00893826"/>
    <w:rsid w:val="0089496A"/>
    <w:rsid w:val="008A4B42"/>
    <w:rsid w:val="008B6D1B"/>
    <w:rsid w:val="008C16A9"/>
    <w:rsid w:val="008C6115"/>
    <w:rsid w:val="008C6C7B"/>
    <w:rsid w:val="008D33C5"/>
    <w:rsid w:val="008D4C6B"/>
    <w:rsid w:val="008E01F3"/>
    <w:rsid w:val="008E29DE"/>
    <w:rsid w:val="008E41D5"/>
    <w:rsid w:val="008E4345"/>
    <w:rsid w:val="008F54A7"/>
    <w:rsid w:val="00902721"/>
    <w:rsid w:val="009029D6"/>
    <w:rsid w:val="009063E0"/>
    <w:rsid w:val="0091077A"/>
    <w:rsid w:val="0091216C"/>
    <w:rsid w:val="00913E0F"/>
    <w:rsid w:val="009145E8"/>
    <w:rsid w:val="00914BA4"/>
    <w:rsid w:val="0092036D"/>
    <w:rsid w:val="00921657"/>
    <w:rsid w:val="00925C80"/>
    <w:rsid w:val="00925F91"/>
    <w:rsid w:val="00926563"/>
    <w:rsid w:val="009271FA"/>
    <w:rsid w:val="00931B49"/>
    <w:rsid w:val="00935B6E"/>
    <w:rsid w:val="009360FC"/>
    <w:rsid w:val="009523D4"/>
    <w:rsid w:val="00952E6A"/>
    <w:rsid w:val="009620EC"/>
    <w:rsid w:val="00980A04"/>
    <w:rsid w:val="009855C1"/>
    <w:rsid w:val="00990893"/>
    <w:rsid w:val="00991FB2"/>
    <w:rsid w:val="009959A6"/>
    <w:rsid w:val="009A278C"/>
    <w:rsid w:val="009A5A5C"/>
    <w:rsid w:val="009A6BDD"/>
    <w:rsid w:val="009C1A50"/>
    <w:rsid w:val="009C2030"/>
    <w:rsid w:val="009C4C3E"/>
    <w:rsid w:val="009D0784"/>
    <w:rsid w:val="009D4D5E"/>
    <w:rsid w:val="009D5F31"/>
    <w:rsid w:val="009D66D9"/>
    <w:rsid w:val="009E0905"/>
    <w:rsid w:val="009E505B"/>
    <w:rsid w:val="009E5547"/>
    <w:rsid w:val="009F3F3D"/>
    <w:rsid w:val="009F5441"/>
    <w:rsid w:val="009F5F85"/>
    <w:rsid w:val="009F77A5"/>
    <w:rsid w:val="00A07F20"/>
    <w:rsid w:val="00A16646"/>
    <w:rsid w:val="00A20043"/>
    <w:rsid w:val="00A22B23"/>
    <w:rsid w:val="00A26B28"/>
    <w:rsid w:val="00A27B12"/>
    <w:rsid w:val="00A32858"/>
    <w:rsid w:val="00A333DC"/>
    <w:rsid w:val="00A335D7"/>
    <w:rsid w:val="00A377A0"/>
    <w:rsid w:val="00A37E38"/>
    <w:rsid w:val="00A404BF"/>
    <w:rsid w:val="00A427A5"/>
    <w:rsid w:val="00A57B9D"/>
    <w:rsid w:val="00A57ED1"/>
    <w:rsid w:val="00A713A3"/>
    <w:rsid w:val="00A819F2"/>
    <w:rsid w:val="00A82EFE"/>
    <w:rsid w:val="00A83ADE"/>
    <w:rsid w:val="00A86706"/>
    <w:rsid w:val="00A867E5"/>
    <w:rsid w:val="00A8749E"/>
    <w:rsid w:val="00A87820"/>
    <w:rsid w:val="00AA26F3"/>
    <w:rsid w:val="00AA3620"/>
    <w:rsid w:val="00AA76A2"/>
    <w:rsid w:val="00AB048D"/>
    <w:rsid w:val="00AB3E35"/>
    <w:rsid w:val="00AB5B44"/>
    <w:rsid w:val="00AC3F37"/>
    <w:rsid w:val="00AC56E8"/>
    <w:rsid w:val="00AC5FBD"/>
    <w:rsid w:val="00AD1177"/>
    <w:rsid w:val="00AD33DE"/>
    <w:rsid w:val="00AE5F30"/>
    <w:rsid w:val="00AE67E4"/>
    <w:rsid w:val="00AE7DBC"/>
    <w:rsid w:val="00AF575E"/>
    <w:rsid w:val="00AF6B31"/>
    <w:rsid w:val="00B04B29"/>
    <w:rsid w:val="00B1582C"/>
    <w:rsid w:val="00B15A66"/>
    <w:rsid w:val="00B3024C"/>
    <w:rsid w:val="00B5352F"/>
    <w:rsid w:val="00B63066"/>
    <w:rsid w:val="00B64BF2"/>
    <w:rsid w:val="00B81356"/>
    <w:rsid w:val="00B8721B"/>
    <w:rsid w:val="00B87C74"/>
    <w:rsid w:val="00B938ED"/>
    <w:rsid w:val="00BA3BFE"/>
    <w:rsid w:val="00BA5A36"/>
    <w:rsid w:val="00BA78E5"/>
    <w:rsid w:val="00BB318B"/>
    <w:rsid w:val="00BC2983"/>
    <w:rsid w:val="00BC4E5C"/>
    <w:rsid w:val="00BC64EF"/>
    <w:rsid w:val="00BD2357"/>
    <w:rsid w:val="00BD39D2"/>
    <w:rsid w:val="00BD41E6"/>
    <w:rsid w:val="00BD55B6"/>
    <w:rsid w:val="00BD6135"/>
    <w:rsid w:val="00BE4F68"/>
    <w:rsid w:val="00BF3D8B"/>
    <w:rsid w:val="00BF4B46"/>
    <w:rsid w:val="00C0600E"/>
    <w:rsid w:val="00C10FB9"/>
    <w:rsid w:val="00C11D8E"/>
    <w:rsid w:val="00C14799"/>
    <w:rsid w:val="00C15035"/>
    <w:rsid w:val="00C17FBD"/>
    <w:rsid w:val="00C21A7A"/>
    <w:rsid w:val="00C23608"/>
    <w:rsid w:val="00C26987"/>
    <w:rsid w:val="00C2795A"/>
    <w:rsid w:val="00C30AEA"/>
    <w:rsid w:val="00C323AB"/>
    <w:rsid w:val="00C36159"/>
    <w:rsid w:val="00C4085A"/>
    <w:rsid w:val="00C40AF5"/>
    <w:rsid w:val="00C446B8"/>
    <w:rsid w:val="00C446E4"/>
    <w:rsid w:val="00C44C74"/>
    <w:rsid w:val="00C459A6"/>
    <w:rsid w:val="00C45A32"/>
    <w:rsid w:val="00C52FA1"/>
    <w:rsid w:val="00C603D7"/>
    <w:rsid w:val="00C633F5"/>
    <w:rsid w:val="00C726A3"/>
    <w:rsid w:val="00C74621"/>
    <w:rsid w:val="00C80BB3"/>
    <w:rsid w:val="00C80F4A"/>
    <w:rsid w:val="00C81BB8"/>
    <w:rsid w:val="00C82746"/>
    <w:rsid w:val="00C908AB"/>
    <w:rsid w:val="00C97962"/>
    <w:rsid w:val="00CA0A8F"/>
    <w:rsid w:val="00CA4982"/>
    <w:rsid w:val="00CB0175"/>
    <w:rsid w:val="00CB4BD6"/>
    <w:rsid w:val="00CB6CFE"/>
    <w:rsid w:val="00CB7C86"/>
    <w:rsid w:val="00CC77DB"/>
    <w:rsid w:val="00CE2417"/>
    <w:rsid w:val="00CF188C"/>
    <w:rsid w:val="00CF45A8"/>
    <w:rsid w:val="00D032E7"/>
    <w:rsid w:val="00D033DE"/>
    <w:rsid w:val="00D05651"/>
    <w:rsid w:val="00D13C17"/>
    <w:rsid w:val="00D14DA2"/>
    <w:rsid w:val="00D3447F"/>
    <w:rsid w:val="00D34EBC"/>
    <w:rsid w:val="00D36CBF"/>
    <w:rsid w:val="00D37EF9"/>
    <w:rsid w:val="00D4332F"/>
    <w:rsid w:val="00D51EDC"/>
    <w:rsid w:val="00D55BD3"/>
    <w:rsid w:val="00D63D28"/>
    <w:rsid w:val="00D73AA8"/>
    <w:rsid w:val="00D8150A"/>
    <w:rsid w:val="00D83EA4"/>
    <w:rsid w:val="00DA0D9D"/>
    <w:rsid w:val="00DA27A2"/>
    <w:rsid w:val="00DB7778"/>
    <w:rsid w:val="00DC0D62"/>
    <w:rsid w:val="00DC2314"/>
    <w:rsid w:val="00DC2C9C"/>
    <w:rsid w:val="00DC4CA3"/>
    <w:rsid w:val="00DD298A"/>
    <w:rsid w:val="00DD2C4F"/>
    <w:rsid w:val="00DD3271"/>
    <w:rsid w:val="00DE2BDC"/>
    <w:rsid w:val="00DF0E86"/>
    <w:rsid w:val="00E028FF"/>
    <w:rsid w:val="00E116DB"/>
    <w:rsid w:val="00E144FB"/>
    <w:rsid w:val="00E14CB8"/>
    <w:rsid w:val="00E235BA"/>
    <w:rsid w:val="00E27DB7"/>
    <w:rsid w:val="00E351C4"/>
    <w:rsid w:val="00E40FED"/>
    <w:rsid w:val="00E45467"/>
    <w:rsid w:val="00E47A14"/>
    <w:rsid w:val="00E50BD0"/>
    <w:rsid w:val="00E5540B"/>
    <w:rsid w:val="00E55CEB"/>
    <w:rsid w:val="00E567AF"/>
    <w:rsid w:val="00E61FAA"/>
    <w:rsid w:val="00E76E54"/>
    <w:rsid w:val="00E9601B"/>
    <w:rsid w:val="00EA05E5"/>
    <w:rsid w:val="00EA345D"/>
    <w:rsid w:val="00EA36CE"/>
    <w:rsid w:val="00EA3807"/>
    <w:rsid w:val="00EB21AC"/>
    <w:rsid w:val="00EB2227"/>
    <w:rsid w:val="00EB6514"/>
    <w:rsid w:val="00EC2EF2"/>
    <w:rsid w:val="00EC56D4"/>
    <w:rsid w:val="00EC6394"/>
    <w:rsid w:val="00ED3629"/>
    <w:rsid w:val="00EE12BF"/>
    <w:rsid w:val="00EE1329"/>
    <w:rsid w:val="00EE1FEB"/>
    <w:rsid w:val="00EE20C3"/>
    <w:rsid w:val="00EE38E9"/>
    <w:rsid w:val="00EE7715"/>
    <w:rsid w:val="00EF3A81"/>
    <w:rsid w:val="00EF52AA"/>
    <w:rsid w:val="00EF7954"/>
    <w:rsid w:val="00F00265"/>
    <w:rsid w:val="00F057AE"/>
    <w:rsid w:val="00F1177E"/>
    <w:rsid w:val="00F215F3"/>
    <w:rsid w:val="00F250AA"/>
    <w:rsid w:val="00F25131"/>
    <w:rsid w:val="00F279A6"/>
    <w:rsid w:val="00F33965"/>
    <w:rsid w:val="00F3418F"/>
    <w:rsid w:val="00F41B29"/>
    <w:rsid w:val="00F510BC"/>
    <w:rsid w:val="00F53FB0"/>
    <w:rsid w:val="00F6508B"/>
    <w:rsid w:val="00F664FC"/>
    <w:rsid w:val="00F72B6C"/>
    <w:rsid w:val="00F761C3"/>
    <w:rsid w:val="00F80495"/>
    <w:rsid w:val="00F904D8"/>
    <w:rsid w:val="00F905F8"/>
    <w:rsid w:val="00F9420C"/>
    <w:rsid w:val="00F978F6"/>
    <w:rsid w:val="00FA08F8"/>
    <w:rsid w:val="00FA3F09"/>
    <w:rsid w:val="00FA4917"/>
    <w:rsid w:val="00FA76FE"/>
    <w:rsid w:val="00FB6241"/>
    <w:rsid w:val="00FC3746"/>
    <w:rsid w:val="00FC7885"/>
    <w:rsid w:val="00FE4B38"/>
    <w:rsid w:val="00FE569F"/>
    <w:rsid w:val="00FE68F4"/>
    <w:rsid w:val="00FF247A"/>
    <w:rsid w:val="00FF3223"/>
    <w:rsid w:val="00FF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5B1A12"/>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5B1A12"/>
    <w:rPr>
      <w:i/>
      <w:iCs/>
    </w:rPr>
  </w:style>
  <w:style w:type="character" w:customStyle="1" w:styleId="afb">
    <w:name w:val="Сравнение редакций"/>
    <w:basedOn w:val="a0"/>
    <w:uiPriority w:val="99"/>
    <w:rsid w:val="00BE4F68"/>
  </w:style>
  <w:style w:type="paragraph" w:customStyle="1" w:styleId="afc">
    <w:name w:val="Нормальный (таблица)"/>
    <w:basedOn w:val="a"/>
    <w:next w:val="a"/>
    <w:uiPriority w:val="99"/>
    <w:rsid w:val="00BE4F68"/>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5B1A12"/>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5B1A12"/>
    <w:rPr>
      <w:i/>
      <w:iCs/>
    </w:rPr>
  </w:style>
  <w:style w:type="character" w:customStyle="1" w:styleId="afb">
    <w:name w:val="Сравнение редакций"/>
    <w:basedOn w:val="a0"/>
    <w:uiPriority w:val="99"/>
    <w:rsid w:val="00BE4F68"/>
  </w:style>
  <w:style w:type="paragraph" w:customStyle="1" w:styleId="afc">
    <w:name w:val="Нормальный (таблица)"/>
    <w:basedOn w:val="a"/>
    <w:next w:val="a"/>
    <w:uiPriority w:val="99"/>
    <w:rsid w:val="00BE4F68"/>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691494045">
      <w:bodyDiv w:val="1"/>
      <w:marLeft w:val="0"/>
      <w:marRight w:val="0"/>
      <w:marTop w:val="0"/>
      <w:marBottom w:val="0"/>
      <w:divBdr>
        <w:top w:val="none" w:sz="0" w:space="0" w:color="auto"/>
        <w:left w:val="none" w:sz="0" w:space="0" w:color="auto"/>
        <w:bottom w:val="none" w:sz="0" w:space="0" w:color="auto"/>
        <w:right w:val="none" w:sz="0" w:space="0" w:color="auto"/>
      </w:divBdr>
    </w:div>
    <w:div w:id="1295713352">
      <w:bodyDiv w:val="1"/>
      <w:marLeft w:val="0"/>
      <w:marRight w:val="0"/>
      <w:marTop w:val="0"/>
      <w:marBottom w:val="0"/>
      <w:divBdr>
        <w:top w:val="none" w:sz="0" w:space="0" w:color="auto"/>
        <w:left w:val="none" w:sz="0" w:space="0" w:color="auto"/>
        <w:bottom w:val="none" w:sz="0" w:space="0" w:color="auto"/>
        <w:right w:val="none" w:sz="0" w:space="0" w:color="auto"/>
      </w:divBdr>
    </w:div>
    <w:div w:id="188890735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253464&amp;sub=0" TargetMode="External"/><Relationship Id="rId18" Type="http://schemas.openxmlformats.org/officeDocument/2006/relationships/hyperlink" Target="mailto:kus59@&#1074;ashkortostan.ru" TargetMode="External"/><Relationship Id="rId26" Type="http://schemas.openxmlformats.org/officeDocument/2006/relationships/hyperlink" Target="consultantplus://offline/ref=0D994D69FC68B451DF63F2630FACFF612C00DC637D34B6306A714E5FA4m5pAI" TargetMode="External"/><Relationship Id="rId39" Type="http://schemas.openxmlformats.org/officeDocument/2006/relationships/hyperlink" Target="consultantplus://offline/ref=FF24955CEB67AB56DB4B0748F504A046B8D00C480AC687BCB9F8708C652F299769164B6EA7J460K" TargetMode="External"/><Relationship Id="rId3" Type="http://schemas.openxmlformats.org/officeDocument/2006/relationships/styles" Target="styles.xml"/><Relationship Id="rId21" Type="http://schemas.openxmlformats.org/officeDocument/2006/relationships/hyperlink" Target="consultantplus://offline/ref=98B2DAAC54673DB72B32AD5D696DA860628198C9FEB87A85E96A02F653DBC81B8063CED014qBS9G" TargetMode="External"/><Relationship Id="rId34" Type="http://schemas.openxmlformats.org/officeDocument/2006/relationships/hyperlink" Target="consultantplus://offline/ref=3DF3CF6335B211117640354D4301A051646E4C2EEBDC2CEC49CBFC3E65585DDA6A496268E0MFyEK"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hyperlink" Target="mailto:mfc@mfcrb.ru" TargetMode="External"/><Relationship Id="rId7" Type="http://schemas.openxmlformats.org/officeDocument/2006/relationships/footnotes" Target="footnotes.xml"/><Relationship Id="rId12" Type="http://schemas.openxmlformats.org/officeDocument/2006/relationships/hyperlink" Target="http://ivo.garant.ru/document?id=70191366&amp;sub=0" TargetMode="External"/><Relationship Id="rId17" Type="http://schemas.openxmlformats.org/officeDocument/2006/relationships/hyperlink" Target="https://mfcrb.ru/" TargetMode="External"/><Relationship Id="rId25" Type="http://schemas.openxmlformats.org/officeDocument/2006/relationships/hyperlink" Target="consultantplus://offline/ref=0D994D69FC68B451DF63F2630FACFF612C00D96A7E35B6306A714E5FA4m5pAI" TargetMode="External"/><Relationship Id="rId33" Type="http://schemas.openxmlformats.org/officeDocument/2006/relationships/hyperlink" Target="consultantplus://offline/ref=3DF3CF6335B211117640354D4301A051646E4C2EEBDC2CEC49CBFC3E65585DDA6A496268E4MFyFK" TargetMode="External"/><Relationship Id="rId38" Type="http://schemas.openxmlformats.org/officeDocument/2006/relationships/hyperlink" Target="consultantplus://offline/ref=FF24955CEB67AB56DB4B0748F504A046BBD90D4F0BC787BCB9F8708C652F299769164B6AAF45CDE8J66FK" TargetMode="External"/><Relationship Id="rId46" Type="http://schemas.openxmlformats.org/officeDocument/2006/relationships/hyperlink" Target="mailto:adm59@bashkortostan.ru" TargetMode="External"/><Relationship Id="rId2" Type="http://schemas.openxmlformats.org/officeDocument/2006/relationships/numbering" Target="numbering.xml"/><Relationship Id="rId16" Type="http://schemas.openxmlformats.org/officeDocument/2006/relationships/hyperlink" Target="http://www.sterlitamakadm.ru/" TargetMode="External"/><Relationship Id="rId20" Type="http://schemas.openxmlformats.org/officeDocument/2006/relationships/hyperlink" Target="consultantplus://offline/ref=70F4488748F88A69A53451B1602C2719FC463F341C07774F493E0085F5H2C9D" TargetMode="External"/><Relationship Id="rId29" Type="http://schemas.openxmlformats.org/officeDocument/2006/relationships/hyperlink" Target="consultantplus://offline/ref=0FCA96DD85BD9367AF5A501493E95428394055FC4B7FFEE0CE3A11BC3D6EAC6EADB76244d1JEK"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253464&amp;sub=0" TargetMode="External"/><Relationship Id="rId24" Type="http://schemas.openxmlformats.org/officeDocument/2006/relationships/hyperlink" Target="consultantplus://offline/ref=0D994D69FC68B451DF63F2630FACFF612C02D2667B35B6306A714E5FA4m5pAI" TargetMode="External"/><Relationship Id="rId32" Type="http://schemas.openxmlformats.org/officeDocument/2006/relationships/hyperlink" Target="consultantplus://offline/ref=3DF3CF6335B211117640354D4301A051646E4C2EEBDC2CEC49CBFC3E65585DDA6A49626FE1F4MAyFK" TargetMode="External"/><Relationship Id="rId37" Type="http://schemas.openxmlformats.org/officeDocument/2006/relationships/hyperlink" Target="consultantplus://offline/ref=FF24955CEB67AB56DB4B0748F504A046B8D00C480AC687BCB9F8708C652F299769164B63A9J465K" TargetMode="External"/><Relationship Id="rId40" Type="http://schemas.openxmlformats.org/officeDocument/2006/relationships/hyperlink" Target="consultantplus://offline/ref=3DF3CF6335B211117640354D4301A051646E4C2EEDDD2CEC49CBFC3E65M5y8K" TargetMode="External"/><Relationship Id="rId45" Type="http://schemas.openxmlformats.org/officeDocument/2006/relationships/hyperlink" Target="http://www.sterlitamakadm.ru/" TargetMode="External"/><Relationship Id="rId5" Type="http://schemas.openxmlformats.org/officeDocument/2006/relationships/settings" Target="settings.xml"/><Relationship Id="rId15" Type="http://schemas.openxmlformats.org/officeDocument/2006/relationships/hyperlink" Target="mailto:adm59@bashkortostan.ru" TargetMode="External"/><Relationship Id="rId23" Type="http://schemas.openxmlformats.org/officeDocument/2006/relationships/hyperlink" Target="consultantplus://offline/ref=0D994D69FC68B451DF63F2630FACFF612C00D8647C33B6306A714E5FA4m5pAI" TargetMode="External"/><Relationship Id="rId28" Type="http://schemas.openxmlformats.org/officeDocument/2006/relationships/hyperlink" Target="consultantplus://offline/ref=B0F27951176A7CD05A4CAA5CE7DB08F36F1F862C305D6A8A049D4C36F2CDD5CA5A442A5049D9E9DFBD5453Q2Z7J" TargetMode="External"/><Relationship Id="rId36" Type="http://schemas.openxmlformats.org/officeDocument/2006/relationships/hyperlink" Target="consultantplus://offline/ref=3DF3CF6335B211117640354D4301A051646E4C2EEBDC2CEC49CBFC3E65585DDA6A496268E3MFyDK"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sterlitamakadm.ru/"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vo.garant.ru/document?id=12061615&amp;sub=0" TargetMode="External"/><Relationship Id="rId22" Type="http://schemas.openxmlformats.org/officeDocument/2006/relationships/hyperlink" Target="consultantplus://offline/ref=0D994D69FC68B451DF63F2630FACFF612F0EDD667367E1323B2440m5pAI" TargetMode="External"/><Relationship Id="rId27" Type="http://schemas.openxmlformats.org/officeDocument/2006/relationships/hyperlink" Target="consultantplus://offline/ref=0D994D69FC68B451DF63EC6E19C0A0682D0D846E7130BC62312E1502F353AAFDm6pCI" TargetMode="External"/><Relationship Id="rId30" Type="http://schemas.openxmlformats.org/officeDocument/2006/relationships/hyperlink" Target="consultantplus://offline/ref=E080FC8EB12B66562C6C6F208D2F5D43397B5E231325BFD99C05B547BB5637A691B6DDD3A1520CCAK3i7G" TargetMode="External"/><Relationship Id="rId35" Type="http://schemas.openxmlformats.org/officeDocument/2006/relationships/hyperlink" Target="consultantplus://offline/ref=3DF3CF6335B211117640354D4301A051646E4C2EEBDC2CEC49CBFC3E65585DDA6A496268E0MFyCK"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1769-4CA3-4610-8703-9A5CBBC2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13746</Words>
  <Characters>78353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9</cp:revision>
  <cp:lastPrinted>2017-08-18T09:52:00Z</cp:lastPrinted>
  <dcterms:created xsi:type="dcterms:W3CDTF">2018-06-01T10:00:00Z</dcterms:created>
  <dcterms:modified xsi:type="dcterms:W3CDTF">2018-06-05T05:26:00Z</dcterms:modified>
</cp:coreProperties>
</file>